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FF3" w:rsidRDefault="00ED4FF3" w:rsidP="00ED4FF3">
      <w:pPr>
        <w:tabs>
          <w:tab w:val="center" w:pos="50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6216650</wp:posOffset>
            </wp:positionH>
            <wp:positionV relativeFrom="margin">
              <wp:posOffset>-901700</wp:posOffset>
            </wp:positionV>
            <wp:extent cx="856615" cy="11087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GME_Logo_ACRO_redblack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ab/>
      </w:r>
    </w:p>
    <w:p w:rsidR="009A1BD3" w:rsidRPr="00041D83" w:rsidRDefault="00145F6F" w:rsidP="00ED4FF3">
      <w:pPr>
        <w:tabs>
          <w:tab w:val="center" w:pos="5040"/>
        </w:tabs>
        <w:jc w:val="center"/>
        <w:rPr>
          <w:rFonts w:ascii="Arial" w:hAnsi="Arial" w:cs="Arial"/>
          <w:b/>
          <w:sz w:val="22"/>
          <w:szCs w:val="22"/>
        </w:rPr>
      </w:pPr>
      <w:r w:rsidRPr="00ED4FF3">
        <w:rPr>
          <w:rFonts w:ascii="Arial" w:hAnsi="Arial" w:cs="Arial"/>
          <w:b/>
          <w:sz w:val="28"/>
          <w:szCs w:val="22"/>
        </w:rPr>
        <w:t xml:space="preserve">Suggested </w:t>
      </w:r>
      <w:r w:rsidR="00F6267D" w:rsidRPr="00ED4FF3">
        <w:rPr>
          <w:rFonts w:ascii="Arial" w:hAnsi="Arial" w:cs="Arial"/>
          <w:b/>
          <w:sz w:val="28"/>
          <w:szCs w:val="22"/>
        </w:rPr>
        <w:t>Ann</w:t>
      </w:r>
      <w:r w:rsidR="00AF4A08" w:rsidRPr="00ED4FF3">
        <w:rPr>
          <w:rFonts w:ascii="Arial" w:hAnsi="Arial" w:cs="Arial"/>
          <w:b/>
          <w:sz w:val="28"/>
          <w:szCs w:val="22"/>
        </w:rPr>
        <w:t>ual Program Evaluation Template</w:t>
      </w:r>
    </w:p>
    <w:p w:rsidR="009A1BD3" w:rsidRPr="00041D83" w:rsidRDefault="009A1BD3" w:rsidP="009A1BD3">
      <w:pPr>
        <w:jc w:val="center"/>
        <w:rPr>
          <w:rFonts w:ascii="Arial" w:hAnsi="Arial" w:cs="Arial"/>
          <w:sz w:val="22"/>
          <w:szCs w:val="22"/>
        </w:rPr>
      </w:pPr>
      <w:r w:rsidRPr="00041D83">
        <w:rPr>
          <w:rFonts w:ascii="Arial" w:hAnsi="Arial" w:cs="Arial"/>
          <w:sz w:val="22"/>
          <w:szCs w:val="22"/>
        </w:rPr>
        <w:t xml:space="preserve">Academic Year </w:t>
      </w:r>
      <w:r w:rsidR="00E0077D" w:rsidRPr="00041D83">
        <w:rPr>
          <w:rFonts w:ascii="Arial" w:hAnsi="Arial" w:cs="Arial"/>
          <w:sz w:val="22"/>
          <w:szCs w:val="22"/>
        </w:rPr>
        <w:t>(AY</w:t>
      </w:r>
      <w:r w:rsidR="00287A03" w:rsidRPr="00041D83">
        <w:rPr>
          <w:rFonts w:ascii="Arial" w:hAnsi="Arial" w:cs="Arial"/>
          <w:sz w:val="22"/>
          <w:szCs w:val="22"/>
        </w:rPr>
        <w:t>) _</w:t>
      </w:r>
      <w:r w:rsidR="00F6267D" w:rsidRPr="00041D83">
        <w:rPr>
          <w:rFonts w:ascii="Arial" w:hAnsi="Arial" w:cs="Arial"/>
          <w:sz w:val="22"/>
          <w:szCs w:val="22"/>
        </w:rPr>
        <w:t>_______</w:t>
      </w:r>
    </w:p>
    <w:p w:rsidR="009A1BD3" w:rsidRPr="00041D83" w:rsidRDefault="009A1BD3" w:rsidP="009A1BD3">
      <w:pPr>
        <w:rPr>
          <w:rFonts w:ascii="Arial" w:hAnsi="Arial" w:cs="Arial"/>
          <w:sz w:val="22"/>
          <w:szCs w:val="22"/>
        </w:rPr>
      </w:pPr>
    </w:p>
    <w:p w:rsidR="003B1533" w:rsidRPr="003B1533" w:rsidRDefault="003B1533" w:rsidP="003B1533">
      <w:pPr>
        <w:rPr>
          <w:rFonts w:ascii="Arial" w:hAnsi="Arial" w:cs="Arial"/>
        </w:rPr>
      </w:pPr>
      <w:r w:rsidRPr="003B1533">
        <w:rPr>
          <w:rFonts w:ascii="Arial" w:hAnsi="Arial" w:cs="Arial"/>
        </w:rPr>
        <w:t xml:space="preserve">Use this template for </w:t>
      </w:r>
      <w:r>
        <w:rPr>
          <w:rFonts w:ascii="Arial" w:hAnsi="Arial" w:cs="Arial"/>
        </w:rPr>
        <w:t xml:space="preserve">aggregating information from a single </w:t>
      </w:r>
      <w:r w:rsidR="00AF4A08">
        <w:rPr>
          <w:rFonts w:ascii="Arial" w:hAnsi="Arial" w:cs="Arial"/>
        </w:rPr>
        <w:t xml:space="preserve">year’s </w:t>
      </w:r>
      <w:r>
        <w:rPr>
          <w:rFonts w:ascii="Arial" w:hAnsi="Arial" w:cs="Arial"/>
        </w:rPr>
        <w:t xml:space="preserve">Annual Program </w:t>
      </w:r>
      <w:r w:rsidRPr="003B1533">
        <w:rPr>
          <w:rFonts w:ascii="Arial" w:hAnsi="Arial" w:cs="Arial"/>
        </w:rPr>
        <w:t>Evaluation</w:t>
      </w:r>
      <w:r>
        <w:rPr>
          <w:rFonts w:ascii="Arial" w:hAnsi="Arial" w:cs="Arial"/>
        </w:rPr>
        <w:t xml:space="preserve">. </w:t>
      </w:r>
      <w:r w:rsidRPr="003B1533">
        <w:rPr>
          <w:rFonts w:ascii="Arial" w:hAnsi="Arial" w:cs="Arial"/>
        </w:rPr>
        <w:t>The template is suggested</w:t>
      </w:r>
      <w:r w:rsidR="00AF4A08">
        <w:rPr>
          <w:rFonts w:ascii="Arial" w:hAnsi="Arial" w:cs="Arial"/>
        </w:rPr>
        <w:t>,</w:t>
      </w:r>
      <w:r w:rsidRPr="003B1533">
        <w:rPr>
          <w:rFonts w:ascii="Arial" w:hAnsi="Arial" w:cs="Arial"/>
        </w:rPr>
        <w:t xml:space="preserve"> and you may adapt it in any way you find useful to facilitate program improvement. You </w:t>
      </w:r>
      <w:r w:rsidR="00960AAA" w:rsidRPr="003B1533">
        <w:rPr>
          <w:rFonts w:ascii="Arial" w:hAnsi="Arial" w:cs="Arial"/>
        </w:rPr>
        <w:t xml:space="preserve">may </w:t>
      </w:r>
      <w:r w:rsidRPr="003B1533">
        <w:rPr>
          <w:rFonts w:ascii="Arial" w:hAnsi="Arial" w:cs="Arial"/>
        </w:rPr>
        <w:t>also use attachments or appendices if additional detail is relevant to tracking a given issue.</w:t>
      </w:r>
      <w:r w:rsidR="00C800EE">
        <w:rPr>
          <w:rFonts w:ascii="Arial" w:hAnsi="Arial" w:cs="Arial"/>
        </w:rPr>
        <w:t xml:space="preserve">   </w:t>
      </w:r>
    </w:p>
    <w:p w:rsidR="003B1533" w:rsidRPr="003B1533" w:rsidRDefault="003B1533" w:rsidP="003B1533">
      <w:pPr>
        <w:spacing w:before="120"/>
        <w:rPr>
          <w:rFonts w:ascii="Arial" w:hAnsi="Arial" w:cs="Arial"/>
          <w:i/>
        </w:rPr>
      </w:pPr>
      <w:r w:rsidRPr="003B1533">
        <w:rPr>
          <w:rFonts w:ascii="Arial" w:hAnsi="Arial" w:cs="Arial"/>
          <w:i/>
        </w:rPr>
        <w:t xml:space="preserve">(Note: This form </w:t>
      </w:r>
      <w:proofErr w:type="gramStart"/>
      <w:r w:rsidRPr="003B1533">
        <w:rPr>
          <w:rFonts w:ascii="Arial" w:hAnsi="Arial" w:cs="Arial"/>
          <w:i/>
        </w:rPr>
        <w:t>should NOT be shared</w:t>
      </w:r>
      <w:proofErr w:type="gramEnd"/>
      <w:r w:rsidRPr="003B1533">
        <w:rPr>
          <w:rFonts w:ascii="Arial" w:hAnsi="Arial" w:cs="Arial"/>
          <w:i/>
        </w:rPr>
        <w:t xml:space="preserve"> with the Review </w:t>
      </w:r>
      <w:r w:rsidR="00287A03" w:rsidRPr="003B1533">
        <w:rPr>
          <w:rFonts w:ascii="Arial" w:hAnsi="Arial" w:cs="Arial"/>
          <w:i/>
        </w:rPr>
        <w:t>Committee</w:t>
      </w:r>
      <w:r w:rsidRPr="003B1533">
        <w:rPr>
          <w:rFonts w:ascii="Arial" w:hAnsi="Arial" w:cs="Arial"/>
          <w:i/>
        </w:rPr>
        <w:t xml:space="preserve"> or with ACGME </w:t>
      </w:r>
      <w:r w:rsidR="008142F5">
        <w:rPr>
          <w:rFonts w:ascii="Arial" w:hAnsi="Arial" w:cs="Arial"/>
          <w:i/>
        </w:rPr>
        <w:t>field representatives</w:t>
      </w:r>
      <w:r w:rsidRPr="003B1533">
        <w:rPr>
          <w:rFonts w:ascii="Arial" w:hAnsi="Arial" w:cs="Arial"/>
          <w:i/>
        </w:rPr>
        <w:t xml:space="preserve"> dur</w:t>
      </w:r>
      <w:r w:rsidR="00AF4A08">
        <w:rPr>
          <w:rFonts w:ascii="Arial" w:hAnsi="Arial" w:cs="Arial"/>
          <w:i/>
        </w:rPr>
        <w:t>ing accreditation site visits</w:t>
      </w:r>
      <w:r w:rsidR="009300D5">
        <w:rPr>
          <w:rFonts w:ascii="Arial" w:hAnsi="Arial" w:cs="Arial"/>
          <w:i/>
        </w:rPr>
        <w:t>.</w:t>
      </w:r>
      <w:r w:rsidR="00AF4A08">
        <w:rPr>
          <w:rFonts w:ascii="Arial" w:hAnsi="Arial" w:cs="Arial"/>
          <w:i/>
        </w:rPr>
        <w:t>)</w:t>
      </w:r>
    </w:p>
    <w:p w:rsidR="003B1533" w:rsidRDefault="003B1533" w:rsidP="00041D83">
      <w:pPr>
        <w:rPr>
          <w:rFonts w:ascii="Arial" w:hAnsi="Arial" w:cs="Arial"/>
          <w:sz w:val="22"/>
          <w:szCs w:val="22"/>
        </w:rPr>
      </w:pPr>
    </w:p>
    <w:p w:rsidR="00041D83" w:rsidRPr="00041D83" w:rsidRDefault="009A1BD3" w:rsidP="00041D83">
      <w:pPr>
        <w:rPr>
          <w:rFonts w:ascii="Arial" w:hAnsi="Arial" w:cs="Arial"/>
          <w:sz w:val="22"/>
          <w:szCs w:val="22"/>
        </w:rPr>
      </w:pPr>
      <w:r w:rsidRPr="00041D83">
        <w:rPr>
          <w:rFonts w:ascii="Arial" w:hAnsi="Arial" w:cs="Arial"/>
          <w:sz w:val="22"/>
          <w:szCs w:val="22"/>
        </w:rPr>
        <w:t>Program:</w:t>
      </w:r>
      <w:r w:rsidR="00F6267D" w:rsidRPr="00041D83">
        <w:rPr>
          <w:rFonts w:ascii="Arial" w:hAnsi="Arial" w:cs="Arial"/>
          <w:sz w:val="22"/>
          <w:szCs w:val="22"/>
        </w:rPr>
        <w:t xml:space="preserve"> </w:t>
      </w:r>
      <w:r w:rsidR="00BC1BF2">
        <w:rPr>
          <w:rFonts w:ascii="Arial" w:hAnsi="Arial" w:cs="Arial"/>
          <w:sz w:val="22"/>
          <w:szCs w:val="22"/>
        </w:rPr>
        <w:t>______________________________________</w:t>
      </w:r>
      <w:r w:rsidR="00287A03">
        <w:rPr>
          <w:rFonts w:ascii="Arial" w:hAnsi="Arial" w:cs="Arial"/>
          <w:sz w:val="22"/>
          <w:szCs w:val="22"/>
        </w:rPr>
        <w:t>_ Date</w:t>
      </w:r>
      <w:r w:rsidR="00041D83" w:rsidRPr="00041D83">
        <w:rPr>
          <w:rFonts w:ascii="Arial" w:hAnsi="Arial" w:cs="Arial"/>
          <w:sz w:val="22"/>
          <w:szCs w:val="22"/>
        </w:rPr>
        <w:t>: _______________</w:t>
      </w:r>
    </w:p>
    <w:p w:rsidR="009A1BD3" w:rsidRPr="00041D83" w:rsidRDefault="009A1BD3" w:rsidP="009A1BD3">
      <w:pPr>
        <w:rPr>
          <w:rFonts w:ascii="Arial" w:hAnsi="Arial" w:cs="Arial"/>
          <w:sz w:val="22"/>
          <w:szCs w:val="22"/>
        </w:rPr>
      </w:pPr>
    </w:p>
    <w:p w:rsidR="00E0077D" w:rsidRPr="00041D83" w:rsidRDefault="00E0077D" w:rsidP="008142F5">
      <w:pPr>
        <w:numPr>
          <w:ilvl w:val="0"/>
          <w:numId w:val="1"/>
        </w:numPr>
        <w:ind w:left="360"/>
        <w:rPr>
          <w:rFonts w:ascii="Arial" w:hAnsi="Arial" w:cs="Arial"/>
          <w:b/>
          <w:bCs/>
          <w:sz w:val="22"/>
          <w:szCs w:val="22"/>
        </w:rPr>
      </w:pPr>
      <w:r w:rsidRPr="00041D83">
        <w:rPr>
          <w:rFonts w:ascii="Arial" w:hAnsi="Arial" w:cs="Arial"/>
          <w:b/>
          <w:sz w:val="22"/>
          <w:szCs w:val="22"/>
        </w:rPr>
        <w:t xml:space="preserve">Membership, Program Evaluation Committee </w:t>
      </w:r>
      <w:r w:rsidRPr="00041D83">
        <w:rPr>
          <w:rFonts w:ascii="Arial" w:hAnsi="Arial" w:cs="Arial"/>
          <w:b/>
          <w:i/>
          <w:sz w:val="22"/>
          <w:szCs w:val="22"/>
        </w:rPr>
        <w:t>(</w:t>
      </w:r>
      <w:r w:rsidR="007978ED" w:rsidRPr="00041D83">
        <w:rPr>
          <w:rFonts w:ascii="Arial" w:hAnsi="Arial" w:cs="Arial"/>
          <w:b/>
          <w:i/>
          <w:sz w:val="22"/>
          <w:szCs w:val="22"/>
        </w:rPr>
        <w:t xml:space="preserve">Program Requirements (PR </w:t>
      </w:r>
      <w:r w:rsidRPr="00041D83">
        <w:rPr>
          <w:rFonts w:ascii="Arial" w:hAnsi="Arial" w:cs="Arial"/>
          <w:b/>
          <w:bCs/>
          <w:i/>
          <w:sz w:val="22"/>
          <w:szCs w:val="22"/>
        </w:rPr>
        <w:t>V.C.1.a)</w:t>
      </w:r>
      <w:r w:rsidR="00ED4FF3" w:rsidRPr="00ED4FF3">
        <w:rPr>
          <w:rFonts w:ascii="Arial" w:hAnsi="Arial" w:cs="Arial"/>
          <w:b/>
          <w:bCs/>
          <w:i/>
          <w:sz w:val="22"/>
          <w:szCs w:val="22"/>
        </w:rPr>
        <w:t>)</w:t>
      </w:r>
    </w:p>
    <w:p w:rsidR="007978ED" w:rsidRDefault="007978ED" w:rsidP="008142F5">
      <w:pPr>
        <w:ind w:left="360"/>
        <w:rPr>
          <w:rFonts w:ascii="Arial" w:hAnsi="Arial" w:cs="Arial"/>
          <w:bCs/>
          <w:sz w:val="22"/>
          <w:szCs w:val="22"/>
        </w:rPr>
      </w:pPr>
    </w:p>
    <w:p w:rsidR="00BC1BF2" w:rsidRPr="00041D83" w:rsidRDefault="00BC1BF2" w:rsidP="008142F5">
      <w:pPr>
        <w:ind w:left="360"/>
        <w:rPr>
          <w:rFonts w:ascii="Arial" w:hAnsi="Arial" w:cs="Arial"/>
          <w:bCs/>
          <w:sz w:val="22"/>
          <w:szCs w:val="22"/>
        </w:rPr>
      </w:pPr>
    </w:p>
    <w:p w:rsidR="007978ED" w:rsidRPr="00041D83" w:rsidRDefault="007978ED" w:rsidP="008142F5">
      <w:pPr>
        <w:ind w:left="360"/>
        <w:rPr>
          <w:rFonts w:ascii="Arial" w:hAnsi="Arial" w:cs="Arial"/>
          <w:bCs/>
          <w:sz w:val="22"/>
          <w:szCs w:val="22"/>
        </w:rPr>
      </w:pPr>
    </w:p>
    <w:p w:rsidR="00E0077D" w:rsidRPr="00041D83" w:rsidRDefault="00540931" w:rsidP="008142F5">
      <w:pPr>
        <w:numPr>
          <w:ilvl w:val="0"/>
          <w:numId w:val="1"/>
        </w:num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Resident/Fellow</w:t>
      </w:r>
      <w:r w:rsidR="007978ED" w:rsidRPr="00041D83">
        <w:rPr>
          <w:rFonts w:ascii="Arial" w:hAnsi="Arial" w:cs="Arial"/>
          <w:b/>
          <w:bCs/>
          <w:sz w:val="22"/>
          <w:szCs w:val="22"/>
        </w:rPr>
        <w:t xml:space="preserve"> Complement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641"/>
        <w:gridCol w:w="1041"/>
        <w:gridCol w:w="1041"/>
        <w:gridCol w:w="1041"/>
        <w:gridCol w:w="1041"/>
        <w:gridCol w:w="1041"/>
        <w:gridCol w:w="1041"/>
        <w:gridCol w:w="1041"/>
      </w:tblGrid>
      <w:tr w:rsidR="00E0077D" w:rsidRPr="002456E3" w:rsidTr="002456E3">
        <w:tc>
          <w:tcPr>
            <w:tcW w:w="2628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456E3">
              <w:rPr>
                <w:rFonts w:ascii="Arial" w:hAnsi="Arial" w:cs="Arial"/>
                <w:sz w:val="22"/>
                <w:szCs w:val="22"/>
              </w:rPr>
              <w:t>Year 1</w:t>
            </w:r>
          </w:p>
        </w:tc>
        <w:tc>
          <w:tcPr>
            <w:tcW w:w="900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456E3">
              <w:rPr>
                <w:rFonts w:ascii="Arial" w:hAnsi="Arial" w:cs="Arial"/>
                <w:sz w:val="22"/>
                <w:szCs w:val="22"/>
              </w:rPr>
              <w:t>Year 2</w:t>
            </w:r>
          </w:p>
        </w:tc>
        <w:tc>
          <w:tcPr>
            <w:tcW w:w="900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456E3">
              <w:rPr>
                <w:rFonts w:ascii="Arial" w:hAnsi="Arial" w:cs="Arial"/>
                <w:sz w:val="22"/>
                <w:szCs w:val="22"/>
              </w:rPr>
              <w:t>Year 3</w:t>
            </w:r>
          </w:p>
        </w:tc>
        <w:tc>
          <w:tcPr>
            <w:tcW w:w="900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456E3">
              <w:rPr>
                <w:rFonts w:ascii="Arial" w:hAnsi="Arial" w:cs="Arial"/>
                <w:sz w:val="22"/>
                <w:szCs w:val="22"/>
              </w:rPr>
              <w:t>Year 4</w:t>
            </w:r>
          </w:p>
        </w:tc>
        <w:tc>
          <w:tcPr>
            <w:tcW w:w="900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456E3">
              <w:rPr>
                <w:rFonts w:ascii="Arial" w:hAnsi="Arial" w:cs="Arial"/>
                <w:sz w:val="22"/>
                <w:szCs w:val="22"/>
              </w:rPr>
              <w:t>Year 5</w:t>
            </w:r>
          </w:p>
        </w:tc>
        <w:tc>
          <w:tcPr>
            <w:tcW w:w="900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456E3">
              <w:rPr>
                <w:rFonts w:ascii="Arial" w:hAnsi="Arial" w:cs="Arial"/>
                <w:sz w:val="22"/>
                <w:szCs w:val="22"/>
              </w:rPr>
              <w:t>Year 6</w:t>
            </w:r>
          </w:p>
        </w:tc>
        <w:tc>
          <w:tcPr>
            <w:tcW w:w="900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456E3">
              <w:rPr>
                <w:rFonts w:ascii="Arial" w:hAnsi="Arial" w:cs="Arial"/>
                <w:sz w:val="22"/>
                <w:szCs w:val="22"/>
              </w:rPr>
              <w:t>Year 7</w:t>
            </w:r>
          </w:p>
        </w:tc>
      </w:tr>
      <w:tr w:rsidR="00E0077D" w:rsidRPr="002456E3" w:rsidTr="002456E3">
        <w:tc>
          <w:tcPr>
            <w:tcW w:w="2628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456E3">
              <w:rPr>
                <w:rFonts w:ascii="Arial" w:hAnsi="Arial" w:cs="Arial"/>
                <w:sz w:val="22"/>
                <w:szCs w:val="22"/>
              </w:rPr>
              <w:t xml:space="preserve">Positions approved </w:t>
            </w:r>
          </w:p>
        </w:tc>
        <w:tc>
          <w:tcPr>
            <w:tcW w:w="900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77D" w:rsidRPr="002456E3" w:rsidTr="002456E3">
        <w:tc>
          <w:tcPr>
            <w:tcW w:w="2628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456E3"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="00540931">
              <w:rPr>
                <w:rFonts w:ascii="Arial" w:hAnsi="Arial" w:cs="Arial"/>
                <w:sz w:val="22"/>
                <w:szCs w:val="22"/>
              </w:rPr>
              <w:t>trainees</w:t>
            </w:r>
          </w:p>
        </w:tc>
        <w:tc>
          <w:tcPr>
            <w:tcW w:w="900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0077D" w:rsidRPr="002456E3" w:rsidRDefault="00E0077D" w:rsidP="008142F5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077D" w:rsidRPr="00041D83" w:rsidRDefault="00E0077D" w:rsidP="008142F5">
      <w:pPr>
        <w:ind w:left="360"/>
        <w:rPr>
          <w:rFonts w:ascii="Arial" w:hAnsi="Arial" w:cs="Arial"/>
          <w:sz w:val="22"/>
          <w:szCs w:val="22"/>
        </w:rPr>
      </w:pPr>
    </w:p>
    <w:p w:rsidR="007978ED" w:rsidRPr="00041D83" w:rsidRDefault="00E0077D" w:rsidP="008142F5">
      <w:pPr>
        <w:numPr>
          <w:ilvl w:val="0"/>
          <w:numId w:val="1"/>
        </w:numPr>
        <w:ind w:left="360"/>
        <w:rPr>
          <w:rFonts w:ascii="Arial" w:hAnsi="Arial" w:cs="Arial"/>
          <w:b/>
          <w:sz w:val="22"/>
          <w:szCs w:val="22"/>
        </w:rPr>
      </w:pPr>
      <w:r w:rsidRPr="00041D83">
        <w:rPr>
          <w:rFonts w:ascii="Arial" w:hAnsi="Arial" w:cs="Arial"/>
          <w:b/>
          <w:sz w:val="22"/>
          <w:szCs w:val="22"/>
        </w:rPr>
        <w:t xml:space="preserve">Number/Types of </w:t>
      </w:r>
      <w:r w:rsidR="00960AAA">
        <w:rPr>
          <w:rFonts w:ascii="Arial" w:hAnsi="Arial" w:cs="Arial"/>
          <w:b/>
          <w:sz w:val="22"/>
          <w:szCs w:val="22"/>
        </w:rPr>
        <w:t>O</w:t>
      </w:r>
      <w:r w:rsidRPr="00041D83">
        <w:rPr>
          <w:rFonts w:ascii="Arial" w:hAnsi="Arial" w:cs="Arial"/>
          <w:b/>
          <w:sz w:val="22"/>
          <w:szCs w:val="22"/>
        </w:rPr>
        <w:t xml:space="preserve">ther </w:t>
      </w:r>
      <w:r w:rsidR="00960AAA">
        <w:rPr>
          <w:rFonts w:ascii="Arial" w:hAnsi="Arial" w:cs="Arial"/>
          <w:b/>
          <w:sz w:val="22"/>
          <w:szCs w:val="22"/>
        </w:rPr>
        <w:t>L</w:t>
      </w:r>
      <w:r w:rsidRPr="00041D83">
        <w:rPr>
          <w:rFonts w:ascii="Arial" w:hAnsi="Arial" w:cs="Arial"/>
          <w:b/>
          <w:sz w:val="22"/>
          <w:szCs w:val="22"/>
        </w:rPr>
        <w:t>earners (other residents, fellows, medical students, other health professions)</w:t>
      </w:r>
    </w:p>
    <w:p w:rsidR="007978ED" w:rsidRDefault="007978ED" w:rsidP="008142F5">
      <w:pPr>
        <w:ind w:left="360"/>
        <w:rPr>
          <w:rFonts w:ascii="Arial" w:hAnsi="Arial" w:cs="Arial"/>
          <w:sz w:val="22"/>
          <w:szCs w:val="22"/>
        </w:rPr>
      </w:pPr>
    </w:p>
    <w:p w:rsidR="00BC1BF2" w:rsidRDefault="00BC1BF2" w:rsidP="008142F5">
      <w:pPr>
        <w:ind w:left="360"/>
        <w:rPr>
          <w:rFonts w:ascii="Arial" w:hAnsi="Arial" w:cs="Arial"/>
          <w:sz w:val="22"/>
          <w:szCs w:val="22"/>
        </w:rPr>
      </w:pPr>
    </w:p>
    <w:p w:rsidR="00B963A0" w:rsidRPr="00041D83" w:rsidRDefault="00B963A0" w:rsidP="008142F5">
      <w:pPr>
        <w:ind w:left="360"/>
        <w:rPr>
          <w:rFonts w:ascii="Arial" w:hAnsi="Arial" w:cs="Arial"/>
          <w:sz w:val="22"/>
          <w:szCs w:val="22"/>
        </w:rPr>
      </w:pPr>
    </w:p>
    <w:p w:rsidR="00B963A0" w:rsidRDefault="00B963A0" w:rsidP="008142F5">
      <w:pPr>
        <w:numPr>
          <w:ilvl w:val="0"/>
          <w:numId w:val="1"/>
        </w:num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Summarize Program Aims </w:t>
      </w:r>
    </w:p>
    <w:p w:rsidR="00B963A0" w:rsidRDefault="00B963A0" w:rsidP="008142F5">
      <w:pPr>
        <w:ind w:left="360"/>
        <w:rPr>
          <w:rFonts w:ascii="Arial" w:hAnsi="Arial" w:cs="Arial"/>
          <w:b/>
          <w:sz w:val="22"/>
          <w:szCs w:val="22"/>
        </w:rPr>
      </w:pPr>
    </w:p>
    <w:p w:rsidR="00B963A0" w:rsidRDefault="00B963A0" w:rsidP="008142F5">
      <w:pPr>
        <w:ind w:left="360"/>
        <w:rPr>
          <w:rFonts w:ascii="Arial" w:hAnsi="Arial" w:cs="Arial"/>
          <w:b/>
          <w:sz w:val="22"/>
          <w:szCs w:val="22"/>
        </w:rPr>
      </w:pPr>
    </w:p>
    <w:p w:rsidR="00B963A0" w:rsidRDefault="00B963A0" w:rsidP="008142F5">
      <w:pPr>
        <w:ind w:left="360"/>
        <w:rPr>
          <w:rFonts w:ascii="Arial" w:hAnsi="Arial" w:cs="Arial"/>
          <w:b/>
          <w:sz w:val="22"/>
          <w:szCs w:val="22"/>
        </w:rPr>
      </w:pPr>
    </w:p>
    <w:p w:rsidR="00B963A0" w:rsidRDefault="00B963A0" w:rsidP="008142F5">
      <w:pPr>
        <w:ind w:left="360"/>
        <w:rPr>
          <w:rFonts w:ascii="Arial" w:hAnsi="Arial" w:cs="Arial"/>
          <w:b/>
          <w:sz w:val="22"/>
          <w:szCs w:val="22"/>
        </w:rPr>
      </w:pPr>
    </w:p>
    <w:p w:rsidR="00E0077D" w:rsidRPr="00041D83" w:rsidRDefault="00E0077D" w:rsidP="008142F5">
      <w:pPr>
        <w:numPr>
          <w:ilvl w:val="0"/>
          <w:numId w:val="1"/>
        </w:numPr>
        <w:ind w:left="360"/>
        <w:rPr>
          <w:rFonts w:ascii="Arial" w:hAnsi="Arial" w:cs="Arial"/>
          <w:b/>
          <w:sz w:val="22"/>
          <w:szCs w:val="22"/>
        </w:rPr>
      </w:pPr>
      <w:r w:rsidRPr="00041D83">
        <w:rPr>
          <w:rFonts w:ascii="Arial" w:hAnsi="Arial" w:cs="Arial"/>
          <w:b/>
          <w:sz w:val="22"/>
          <w:szCs w:val="22"/>
        </w:rPr>
        <w:t xml:space="preserve">Program Changes in the </w:t>
      </w:r>
      <w:r w:rsidR="00960AAA">
        <w:rPr>
          <w:rFonts w:ascii="Arial" w:hAnsi="Arial" w:cs="Arial"/>
          <w:b/>
          <w:sz w:val="22"/>
          <w:szCs w:val="22"/>
        </w:rPr>
        <w:t>P</w:t>
      </w:r>
      <w:r w:rsidRPr="00041D83">
        <w:rPr>
          <w:rFonts w:ascii="Arial" w:hAnsi="Arial" w:cs="Arial"/>
          <w:b/>
          <w:sz w:val="22"/>
          <w:szCs w:val="22"/>
        </w:rPr>
        <w:t xml:space="preserve">ast </w:t>
      </w:r>
      <w:r w:rsidR="00960AAA">
        <w:rPr>
          <w:rFonts w:ascii="Arial" w:hAnsi="Arial" w:cs="Arial"/>
          <w:b/>
          <w:sz w:val="22"/>
          <w:szCs w:val="22"/>
        </w:rPr>
        <w:t>Y</w:t>
      </w:r>
      <w:r w:rsidRPr="00041D83">
        <w:rPr>
          <w:rFonts w:ascii="Arial" w:hAnsi="Arial" w:cs="Arial"/>
          <w:b/>
          <w:sz w:val="22"/>
          <w:szCs w:val="22"/>
        </w:rPr>
        <w:t>ear</w:t>
      </w:r>
    </w:p>
    <w:p w:rsidR="00E0077D" w:rsidRPr="00041D83" w:rsidRDefault="00E0077D" w:rsidP="008142F5">
      <w:pPr>
        <w:ind w:left="360"/>
        <w:rPr>
          <w:rFonts w:ascii="Arial" w:hAnsi="Arial" w:cs="Arial"/>
          <w:sz w:val="22"/>
          <w:szCs w:val="22"/>
        </w:rPr>
      </w:pPr>
    </w:p>
    <w:p w:rsidR="00041D83" w:rsidRPr="00041D83" w:rsidRDefault="00041D83" w:rsidP="008142F5">
      <w:pPr>
        <w:ind w:left="360"/>
        <w:rPr>
          <w:rFonts w:ascii="Arial" w:hAnsi="Arial" w:cs="Arial"/>
          <w:sz w:val="22"/>
          <w:szCs w:val="22"/>
        </w:rPr>
      </w:pPr>
    </w:p>
    <w:p w:rsidR="007978ED" w:rsidRDefault="007978ED" w:rsidP="008142F5">
      <w:pPr>
        <w:ind w:left="360"/>
        <w:rPr>
          <w:rFonts w:ascii="Arial" w:hAnsi="Arial" w:cs="Arial"/>
          <w:sz w:val="22"/>
          <w:szCs w:val="22"/>
        </w:rPr>
      </w:pPr>
    </w:p>
    <w:p w:rsidR="00BC1BF2" w:rsidRPr="00041D83" w:rsidRDefault="00BC1BF2" w:rsidP="008142F5">
      <w:pPr>
        <w:ind w:left="360"/>
        <w:rPr>
          <w:rFonts w:ascii="Arial" w:hAnsi="Arial" w:cs="Arial"/>
          <w:sz w:val="22"/>
          <w:szCs w:val="22"/>
        </w:rPr>
      </w:pPr>
    </w:p>
    <w:p w:rsidR="007978ED" w:rsidRPr="00041D83" w:rsidRDefault="00E0077D" w:rsidP="008142F5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041D83">
        <w:rPr>
          <w:rFonts w:ascii="Arial" w:hAnsi="Arial" w:cs="Arial"/>
          <w:b/>
          <w:sz w:val="22"/>
          <w:szCs w:val="22"/>
        </w:rPr>
        <w:t xml:space="preserve">Plans for </w:t>
      </w:r>
      <w:r w:rsidR="00960AAA">
        <w:rPr>
          <w:rFonts w:ascii="Arial" w:hAnsi="Arial" w:cs="Arial"/>
          <w:b/>
          <w:sz w:val="22"/>
          <w:szCs w:val="22"/>
        </w:rPr>
        <w:t>U</w:t>
      </w:r>
      <w:r w:rsidRPr="00041D83">
        <w:rPr>
          <w:rFonts w:ascii="Arial" w:hAnsi="Arial" w:cs="Arial"/>
          <w:b/>
          <w:sz w:val="22"/>
          <w:szCs w:val="22"/>
        </w:rPr>
        <w:t xml:space="preserve">pcoming </w:t>
      </w:r>
      <w:r w:rsidR="00960AAA">
        <w:rPr>
          <w:rFonts w:ascii="Arial" w:hAnsi="Arial" w:cs="Arial"/>
          <w:b/>
          <w:sz w:val="22"/>
          <w:szCs w:val="22"/>
        </w:rPr>
        <w:t>C</w:t>
      </w:r>
      <w:r w:rsidRPr="00041D83">
        <w:rPr>
          <w:rFonts w:ascii="Arial" w:hAnsi="Arial" w:cs="Arial"/>
          <w:b/>
          <w:sz w:val="22"/>
          <w:szCs w:val="22"/>
        </w:rPr>
        <w:t>hanges</w:t>
      </w:r>
    </w:p>
    <w:p w:rsidR="007978ED" w:rsidRPr="00041D83" w:rsidRDefault="007978ED" w:rsidP="008142F5">
      <w:pPr>
        <w:ind w:left="360"/>
        <w:rPr>
          <w:rFonts w:ascii="Arial" w:hAnsi="Arial" w:cs="Arial"/>
          <w:sz w:val="22"/>
          <w:szCs w:val="22"/>
        </w:rPr>
      </w:pPr>
    </w:p>
    <w:p w:rsidR="00041D83" w:rsidRDefault="00041D83" w:rsidP="008142F5">
      <w:pPr>
        <w:ind w:left="360"/>
        <w:rPr>
          <w:rFonts w:ascii="Arial" w:hAnsi="Arial" w:cs="Arial"/>
          <w:sz w:val="22"/>
          <w:szCs w:val="22"/>
        </w:rPr>
      </w:pPr>
    </w:p>
    <w:p w:rsidR="00BC1BF2" w:rsidRPr="00041D83" w:rsidRDefault="00BC1BF2" w:rsidP="008142F5">
      <w:pPr>
        <w:ind w:left="360"/>
        <w:rPr>
          <w:rFonts w:ascii="Arial" w:hAnsi="Arial" w:cs="Arial"/>
          <w:sz w:val="22"/>
          <w:szCs w:val="22"/>
        </w:rPr>
      </w:pPr>
    </w:p>
    <w:p w:rsidR="007978ED" w:rsidRPr="00041D83" w:rsidRDefault="007978ED" w:rsidP="008142F5">
      <w:pPr>
        <w:ind w:left="360"/>
        <w:rPr>
          <w:rFonts w:ascii="Arial" w:hAnsi="Arial" w:cs="Arial"/>
          <w:sz w:val="22"/>
          <w:szCs w:val="22"/>
        </w:rPr>
      </w:pPr>
    </w:p>
    <w:p w:rsidR="00E0077D" w:rsidRPr="00041D83" w:rsidRDefault="00E0077D" w:rsidP="008142F5">
      <w:pPr>
        <w:numPr>
          <w:ilvl w:val="0"/>
          <w:numId w:val="1"/>
        </w:numPr>
        <w:ind w:left="360"/>
        <w:rPr>
          <w:rFonts w:ascii="Arial" w:hAnsi="Arial" w:cs="Arial"/>
          <w:b/>
          <w:sz w:val="22"/>
          <w:szCs w:val="22"/>
        </w:rPr>
      </w:pPr>
      <w:r w:rsidRPr="00041D83">
        <w:rPr>
          <w:rFonts w:ascii="Arial" w:hAnsi="Arial" w:cs="Arial"/>
          <w:b/>
          <w:sz w:val="22"/>
          <w:szCs w:val="22"/>
        </w:rPr>
        <w:t xml:space="preserve">Annual Evaluation Process and </w:t>
      </w:r>
      <w:r w:rsidR="00145F6F">
        <w:rPr>
          <w:rFonts w:ascii="Arial" w:hAnsi="Arial" w:cs="Arial"/>
          <w:b/>
          <w:sz w:val="22"/>
          <w:szCs w:val="22"/>
        </w:rPr>
        <w:t>S</w:t>
      </w:r>
      <w:r w:rsidRPr="00041D83">
        <w:rPr>
          <w:rFonts w:ascii="Arial" w:hAnsi="Arial" w:cs="Arial"/>
          <w:b/>
          <w:sz w:val="22"/>
          <w:szCs w:val="22"/>
        </w:rPr>
        <w:t xml:space="preserve">ources of </w:t>
      </w:r>
      <w:r w:rsidR="00145F6F">
        <w:rPr>
          <w:rFonts w:ascii="Arial" w:hAnsi="Arial" w:cs="Arial"/>
          <w:b/>
          <w:sz w:val="22"/>
          <w:szCs w:val="22"/>
        </w:rPr>
        <w:t>D</w:t>
      </w:r>
      <w:r w:rsidR="00960AAA">
        <w:rPr>
          <w:rFonts w:ascii="Arial" w:hAnsi="Arial" w:cs="Arial"/>
          <w:b/>
          <w:sz w:val="22"/>
          <w:szCs w:val="22"/>
        </w:rPr>
        <w:t>ata</w:t>
      </w:r>
    </w:p>
    <w:p w:rsidR="00E0077D" w:rsidRPr="00041D83" w:rsidRDefault="00E0077D" w:rsidP="007978ED">
      <w:pPr>
        <w:rPr>
          <w:rFonts w:ascii="Arial" w:hAnsi="Arial" w:cs="Arial"/>
          <w:b/>
          <w:sz w:val="22"/>
          <w:szCs w:val="22"/>
        </w:rPr>
      </w:pPr>
    </w:p>
    <w:p w:rsidR="00E0077D" w:rsidRDefault="00E0077D" w:rsidP="007978ED">
      <w:pPr>
        <w:rPr>
          <w:rFonts w:ascii="Arial" w:hAnsi="Arial" w:cs="Arial"/>
          <w:sz w:val="22"/>
          <w:szCs w:val="22"/>
        </w:rPr>
      </w:pPr>
    </w:p>
    <w:p w:rsidR="00BC1BF2" w:rsidRPr="00041D83" w:rsidRDefault="00BC1BF2" w:rsidP="007978ED">
      <w:pPr>
        <w:rPr>
          <w:rFonts w:ascii="Arial" w:hAnsi="Arial" w:cs="Arial"/>
          <w:sz w:val="22"/>
          <w:szCs w:val="22"/>
        </w:rPr>
      </w:pPr>
    </w:p>
    <w:p w:rsidR="00041D83" w:rsidRPr="00041D83" w:rsidRDefault="00041D83" w:rsidP="007978ED">
      <w:pPr>
        <w:rPr>
          <w:rFonts w:ascii="Arial" w:hAnsi="Arial" w:cs="Arial"/>
          <w:sz w:val="22"/>
          <w:szCs w:val="22"/>
        </w:rPr>
      </w:pPr>
    </w:p>
    <w:p w:rsidR="007978ED" w:rsidRPr="00041D83" w:rsidRDefault="007978ED" w:rsidP="008142F5">
      <w:pPr>
        <w:numPr>
          <w:ilvl w:val="0"/>
          <w:numId w:val="1"/>
        </w:numPr>
        <w:ind w:left="360"/>
        <w:rPr>
          <w:rFonts w:ascii="Arial" w:hAnsi="Arial" w:cs="Arial"/>
          <w:b/>
          <w:sz w:val="22"/>
          <w:szCs w:val="22"/>
        </w:rPr>
      </w:pPr>
      <w:r w:rsidRPr="00041D83">
        <w:rPr>
          <w:rFonts w:ascii="Arial" w:hAnsi="Arial" w:cs="Arial"/>
          <w:b/>
          <w:sz w:val="22"/>
          <w:szCs w:val="22"/>
        </w:rPr>
        <w:t>Evaluation</w:t>
      </w:r>
      <w:r w:rsidR="00017BA6">
        <w:rPr>
          <w:rFonts w:ascii="Arial" w:hAnsi="Arial" w:cs="Arial"/>
          <w:b/>
          <w:sz w:val="22"/>
          <w:szCs w:val="22"/>
        </w:rPr>
        <w:t xml:space="preserve"> Parameters and </w:t>
      </w:r>
      <w:r w:rsidRPr="00041D83">
        <w:rPr>
          <w:rFonts w:ascii="Arial" w:hAnsi="Arial" w:cs="Arial"/>
          <w:b/>
          <w:sz w:val="22"/>
          <w:szCs w:val="22"/>
        </w:rPr>
        <w:t>Results</w:t>
      </w:r>
    </w:p>
    <w:p w:rsidR="007978ED" w:rsidRPr="00041D83" w:rsidRDefault="007978ED" w:rsidP="007978ED">
      <w:pPr>
        <w:rPr>
          <w:rFonts w:ascii="Arial" w:hAnsi="Arial" w:cs="Arial"/>
          <w:sz w:val="22"/>
          <w:szCs w:val="22"/>
        </w:rPr>
      </w:pPr>
    </w:p>
    <w:p w:rsidR="007978ED" w:rsidRPr="00BC1BF2" w:rsidRDefault="00BC1BF2" w:rsidP="00017BA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Evaluation </w:t>
      </w:r>
      <w:r w:rsidR="00E0077D" w:rsidRPr="00041D83">
        <w:rPr>
          <w:rFonts w:ascii="Arial" w:hAnsi="Arial" w:cs="Arial"/>
          <w:b/>
          <w:sz w:val="22"/>
          <w:szCs w:val="22"/>
        </w:rPr>
        <w:t xml:space="preserve">Parameter 1: </w:t>
      </w:r>
      <w:r w:rsidR="00E0077D" w:rsidRPr="00BC1BF2">
        <w:rPr>
          <w:rFonts w:ascii="Arial" w:hAnsi="Arial" w:cs="Arial"/>
          <w:sz w:val="22"/>
          <w:szCs w:val="22"/>
        </w:rPr>
        <w:t>Resident/Fellow Performance</w:t>
      </w:r>
      <w:r w:rsidR="007978ED" w:rsidRPr="00BC1BF2">
        <w:rPr>
          <w:rFonts w:ascii="Arial" w:hAnsi="Arial" w:cs="Arial"/>
          <w:sz w:val="22"/>
          <w:szCs w:val="22"/>
        </w:rPr>
        <w:t xml:space="preserve"> (</w:t>
      </w:r>
      <w:r w:rsidR="007978ED" w:rsidRPr="00BC1BF2">
        <w:rPr>
          <w:rFonts w:ascii="Arial" w:hAnsi="Arial" w:cs="Arial"/>
          <w:i/>
          <w:sz w:val="22"/>
          <w:szCs w:val="22"/>
        </w:rPr>
        <w:t xml:space="preserve">PR </w:t>
      </w:r>
      <w:r w:rsidR="007978ED" w:rsidRPr="00BC1BF2">
        <w:rPr>
          <w:rFonts w:ascii="Arial" w:hAnsi="Arial" w:cs="Arial"/>
          <w:bCs/>
          <w:i/>
          <w:sz w:val="22"/>
          <w:szCs w:val="22"/>
        </w:rPr>
        <w:t>V.C.2.a</w:t>
      </w:r>
      <w:r w:rsidR="007978ED" w:rsidRPr="00960AAA">
        <w:rPr>
          <w:rFonts w:ascii="Arial" w:hAnsi="Arial" w:cs="Arial"/>
          <w:bCs/>
          <w:i/>
          <w:sz w:val="22"/>
          <w:szCs w:val="22"/>
        </w:rPr>
        <w:t>)</w:t>
      </w:r>
      <w:r w:rsidR="00ED4FF3">
        <w:rPr>
          <w:rFonts w:ascii="Arial" w:hAnsi="Arial" w:cs="Arial"/>
          <w:bCs/>
          <w:sz w:val="22"/>
          <w:szCs w:val="22"/>
        </w:rPr>
        <w:t>)</w:t>
      </w:r>
      <w:r w:rsidR="007978ED" w:rsidRPr="00BC1BF2">
        <w:rPr>
          <w:rFonts w:ascii="Arial" w:hAnsi="Arial" w:cs="Arial"/>
          <w:bCs/>
          <w:sz w:val="22"/>
          <w:szCs w:val="22"/>
        </w:rPr>
        <w:t xml:space="preserve"> </w:t>
      </w:r>
      <w:r w:rsidR="00E0077D" w:rsidRPr="00BC1BF2">
        <w:rPr>
          <w:rFonts w:ascii="Arial" w:hAnsi="Arial" w:cs="Arial"/>
          <w:sz w:val="22"/>
          <w:szCs w:val="22"/>
        </w:rPr>
        <w:t>and source(s) of information</w:t>
      </w:r>
      <w:r w:rsidR="007978ED" w:rsidRPr="00BC1BF2">
        <w:rPr>
          <w:rFonts w:ascii="Arial" w:hAnsi="Arial" w:cs="Arial"/>
          <w:sz w:val="22"/>
          <w:szCs w:val="22"/>
        </w:rPr>
        <w:t xml:space="preserve"> (e</w:t>
      </w:r>
      <w:r w:rsidR="00960AAA">
        <w:rPr>
          <w:rFonts w:ascii="Arial" w:hAnsi="Arial" w:cs="Arial"/>
          <w:sz w:val="22"/>
          <w:szCs w:val="22"/>
        </w:rPr>
        <w:t>.</w:t>
      </w:r>
      <w:r w:rsidR="007978ED" w:rsidRPr="00BC1BF2">
        <w:rPr>
          <w:rFonts w:ascii="Arial" w:hAnsi="Arial" w:cs="Arial"/>
          <w:sz w:val="22"/>
          <w:szCs w:val="22"/>
        </w:rPr>
        <w:t>g</w:t>
      </w:r>
      <w:r w:rsidR="00960AAA">
        <w:rPr>
          <w:rFonts w:ascii="Arial" w:hAnsi="Arial" w:cs="Arial"/>
          <w:sz w:val="22"/>
          <w:szCs w:val="22"/>
        </w:rPr>
        <w:t>.</w:t>
      </w:r>
      <w:r w:rsidR="007978ED" w:rsidRPr="00BC1BF2">
        <w:rPr>
          <w:rFonts w:ascii="Arial" w:hAnsi="Arial" w:cs="Arial"/>
          <w:sz w:val="22"/>
          <w:szCs w:val="22"/>
        </w:rPr>
        <w:t>, faculty evaluations, OSCE</w:t>
      </w:r>
      <w:r w:rsidR="00960AAA">
        <w:rPr>
          <w:rFonts w:ascii="Arial" w:hAnsi="Arial" w:cs="Arial"/>
          <w:sz w:val="22"/>
          <w:szCs w:val="22"/>
        </w:rPr>
        <w:t>s</w:t>
      </w:r>
      <w:r w:rsidR="007978ED" w:rsidRPr="00BC1BF2">
        <w:rPr>
          <w:rFonts w:ascii="Arial" w:hAnsi="Arial" w:cs="Arial"/>
          <w:sz w:val="22"/>
          <w:szCs w:val="22"/>
        </w:rPr>
        <w:t>, in-service exam</w:t>
      </w:r>
      <w:r w:rsidR="009300D5">
        <w:rPr>
          <w:rFonts w:ascii="Arial" w:hAnsi="Arial" w:cs="Arial"/>
          <w:sz w:val="22"/>
          <w:szCs w:val="22"/>
        </w:rPr>
        <w:t>ination</w:t>
      </w:r>
      <w:r w:rsidR="007978ED" w:rsidRPr="00BC1BF2">
        <w:rPr>
          <w:rFonts w:ascii="Arial" w:hAnsi="Arial" w:cs="Arial"/>
          <w:sz w:val="22"/>
          <w:szCs w:val="22"/>
        </w:rPr>
        <w:t xml:space="preserve">, </w:t>
      </w:r>
      <w:r w:rsidR="00ED4FF3">
        <w:rPr>
          <w:rFonts w:ascii="Arial" w:hAnsi="Arial" w:cs="Arial"/>
          <w:sz w:val="22"/>
          <w:szCs w:val="22"/>
        </w:rPr>
        <w:t>C</w:t>
      </w:r>
      <w:r w:rsidR="007978ED" w:rsidRPr="00BC1BF2">
        <w:rPr>
          <w:rFonts w:ascii="Arial" w:hAnsi="Arial" w:cs="Arial"/>
          <w:sz w:val="22"/>
          <w:szCs w:val="22"/>
        </w:rPr>
        <w:t xml:space="preserve">ase </w:t>
      </w:r>
      <w:r w:rsidR="00ED4FF3">
        <w:rPr>
          <w:rFonts w:ascii="Arial" w:hAnsi="Arial" w:cs="Arial"/>
          <w:sz w:val="22"/>
          <w:szCs w:val="22"/>
        </w:rPr>
        <w:t>L</w:t>
      </w:r>
      <w:r w:rsidR="007978ED" w:rsidRPr="00BC1BF2">
        <w:rPr>
          <w:rFonts w:ascii="Arial" w:hAnsi="Arial" w:cs="Arial"/>
          <w:sz w:val="22"/>
          <w:szCs w:val="22"/>
        </w:rPr>
        <w:t>ogs, scholarly activity, etc.)</w:t>
      </w:r>
    </w:p>
    <w:p w:rsidR="00703CEF" w:rsidRDefault="00703CEF" w:rsidP="00017BA6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D4FF3" w:rsidRDefault="00ED4FF3" w:rsidP="00ED4FF3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Results Parameter 1:</w:t>
      </w:r>
    </w:p>
    <w:p w:rsidR="00816856" w:rsidRPr="00041D83" w:rsidRDefault="00816856" w:rsidP="00017BA6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BC1BF2" w:rsidRDefault="00BC1BF2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BC1BF2" w:rsidRDefault="00BC1BF2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ED4FF3" w:rsidRDefault="00ED4FF3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ED4FF3" w:rsidRDefault="00ED4FF3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ED4FF3" w:rsidRDefault="00ED4FF3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BC1BF2" w:rsidRDefault="00BC1BF2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BC1BF2" w:rsidRDefault="00BC1BF2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7978ED" w:rsidRPr="00BC1BF2" w:rsidRDefault="00BC1BF2" w:rsidP="00017BA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Evaluation </w:t>
      </w:r>
      <w:r w:rsidR="007978ED" w:rsidRPr="00041D83">
        <w:rPr>
          <w:rFonts w:ascii="Arial" w:hAnsi="Arial" w:cs="Arial"/>
          <w:b/>
          <w:sz w:val="22"/>
          <w:szCs w:val="22"/>
        </w:rPr>
        <w:t xml:space="preserve">Parameter 2: </w:t>
      </w:r>
      <w:r w:rsidR="007978ED" w:rsidRPr="00BC1BF2">
        <w:rPr>
          <w:rFonts w:ascii="Arial" w:hAnsi="Arial" w:cs="Arial"/>
          <w:sz w:val="22"/>
          <w:szCs w:val="22"/>
        </w:rPr>
        <w:t>Faculty Development (</w:t>
      </w:r>
      <w:r w:rsidR="007978ED" w:rsidRPr="00BC1BF2">
        <w:rPr>
          <w:rFonts w:ascii="Arial" w:hAnsi="Arial" w:cs="Arial"/>
          <w:i/>
          <w:sz w:val="22"/>
          <w:szCs w:val="22"/>
        </w:rPr>
        <w:t xml:space="preserve">PR </w:t>
      </w:r>
      <w:r w:rsidR="007978ED" w:rsidRPr="00BC1BF2">
        <w:rPr>
          <w:rFonts w:ascii="Arial" w:hAnsi="Arial" w:cs="Arial"/>
          <w:bCs/>
          <w:i/>
          <w:sz w:val="22"/>
          <w:szCs w:val="22"/>
        </w:rPr>
        <w:t>V.C.2.b</w:t>
      </w:r>
      <w:r w:rsidR="00960AAA">
        <w:rPr>
          <w:rFonts w:ascii="Arial" w:hAnsi="Arial" w:cs="Arial"/>
          <w:bCs/>
          <w:i/>
          <w:sz w:val="22"/>
          <w:szCs w:val="22"/>
        </w:rPr>
        <w:t>)</w:t>
      </w:r>
      <w:r w:rsidR="00ED4FF3">
        <w:rPr>
          <w:rFonts w:ascii="Arial" w:hAnsi="Arial" w:cs="Arial"/>
          <w:bCs/>
          <w:sz w:val="22"/>
          <w:szCs w:val="22"/>
        </w:rPr>
        <w:t>)</w:t>
      </w:r>
      <w:r w:rsidR="007978ED" w:rsidRPr="00BC1BF2">
        <w:rPr>
          <w:rFonts w:ascii="Arial" w:hAnsi="Arial" w:cs="Arial"/>
          <w:bCs/>
          <w:sz w:val="22"/>
          <w:szCs w:val="22"/>
        </w:rPr>
        <w:t xml:space="preserve"> and sources of information </w:t>
      </w:r>
      <w:r w:rsidR="007978ED" w:rsidRPr="00BC1BF2">
        <w:rPr>
          <w:rFonts w:ascii="Arial" w:hAnsi="Arial" w:cs="Arial"/>
          <w:sz w:val="22"/>
          <w:szCs w:val="22"/>
        </w:rPr>
        <w:t>(e</w:t>
      </w:r>
      <w:r w:rsidR="00960AAA">
        <w:rPr>
          <w:rFonts w:ascii="Arial" w:hAnsi="Arial" w:cs="Arial"/>
          <w:sz w:val="22"/>
          <w:szCs w:val="22"/>
        </w:rPr>
        <w:t>.</w:t>
      </w:r>
      <w:r w:rsidR="007978ED" w:rsidRPr="00BC1BF2">
        <w:rPr>
          <w:rFonts w:ascii="Arial" w:hAnsi="Arial" w:cs="Arial"/>
          <w:sz w:val="22"/>
          <w:szCs w:val="22"/>
        </w:rPr>
        <w:t>g</w:t>
      </w:r>
      <w:r w:rsidR="00960AAA">
        <w:rPr>
          <w:rFonts w:ascii="Arial" w:hAnsi="Arial" w:cs="Arial"/>
          <w:sz w:val="22"/>
          <w:szCs w:val="22"/>
        </w:rPr>
        <w:t>.</w:t>
      </w:r>
      <w:r w:rsidR="007978ED" w:rsidRPr="00BC1BF2">
        <w:rPr>
          <w:rFonts w:ascii="Arial" w:hAnsi="Arial" w:cs="Arial"/>
          <w:sz w:val="22"/>
          <w:szCs w:val="22"/>
        </w:rPr>
        <w:t>, formal and informal, online, departmental, institutional</w:t>
      </w:r>
      <w:r w:rsidR="00960AAA">
        <w:rPr>
          <w:rFonts w:ascii="Arial" w:hAnsi="Arial" w:cs="Arial"/>
          <w:sz w:val="22"/>
          <w:szCs w:val="22"/>
        </w:rPr>
        <w:t>,</w:t>
      </w:r>
      <w:r w:rsidR="007978ED" w:rsidRPr="00BC1BF2">
        <w:rPr>
          <w:rFonts w:ascii="Arial" w:hAnsi="Arial" w:cs="Arial"/>
          <w:sz w:val="22"/>
          <w:szCs w:val="22"/>
        </w:rPr>
        <w:t xml:space="preserve"> and regional/national, as well as topics/content, any </w:t>
      </w:r>
      <w:r w:rsidR="00960AAA" w:rsidRPr="00BC1BF2">
        <w:rPr>
          <w:rFonts w:ascii="Arial" w:hAnsi="Arial" w:cs="Arial"/>
          <w:sz w:val="22"/>
          <w:szCs w:val="22"/>
        </w:rPr>
        <w:t>post</w:t>
      </w:r>
      <w:r w:rsidR="00960AAA">
        <w:rPr>
          <w:rFonts w:ascii="Arial" w:hAnsi="Arial" w:cs="Arial"/>
          <w:sz w:val="22"/>
          <w:szCs w:val="22"/>
        </w:rPr>
        <w:t>-</w:t>
      </w:r>
      <w:r w:rsidR="007978ED" w:rsidRPr="00BC1BF2">
        <w:rPr>
          <w:rFonts w:ascii="Arial" w:hAnsi="Arial" w:cs="Arial"/>
          <w:sz w:val="22"/>
          <w:szCs w:val="22"/>
        </w:rPr>
        <w:t>development assessment of enhanced skills)</w:t>
      </w:r>
    </w:p>
    <w:p w:rsidR="00041D83" w:rsidRPr="00BC1BF2" w:rsidRDefault="00041D83" w:rsidP="00017BA6">
      <w:pPr>
        <w:ind w:left="360"/>
        <w:rPr>
          <w:rFonts w:ascii="Arial" w:hAnsi="Arial" w:cs="Arial"/>
          <w:sz w:val="22"/>
          <w:szCs w:val="22"/>
        </w:rPr>
      </w:pPr>
    </w:p>
    <w:p w:rsidR="00BC1BF2" w:rsidRDefault="00BC1BF2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816856" w:rsidRDefault="00816856" w:rsidP="00017BA6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Results Parameter 2:</w:t>
      </w:r>
    </w:p>
    <w:p w:rsidR="00816856" w:rsidRDefault="00816856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816856" w:rsidRDefault="00816856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816856" w:rsidRPr="00041D83" w:rsidRDefault="00816856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BC1BF2" w:rsidRDefault="00BC1BF2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BC1BF2" w:rsidRDefault="00BC1BF2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BC1BF2" w:rsidRDefault="00BC1BF2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BC1BF2" w:rsidRDefault="00BC1BF2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BC1BF2" w:rsidRDefault="00BC1BF2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BC1BF2" w:rsidRDefault="00BC1BF2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041D83" w:rsidRPr="00041D83" w:rsidRDefault="00BC1BF2" w:rsidP="00017BA6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Evaluation </w:t>
      </w:r>
      <w:r w:rsidR="007978ED" w:rsidRPr="00041D83">
        <w:rPr>
          <w:rFonts w:ascii="Arial" w:hAnsi="Arial" w:cs="Arial"/>
          <w:b/>
          <w:sz w:val="22"/>
          <w:szCs w:val="22"/>
        </w:rPr>
        <w:t xml:space="preserve">Parameter 3: </w:t>
      </w:r>
      <w:r w:rsidR="007978ED" w:rsidRPr="00BC1BF2">
        <w:rPr>
          <w:rFonts w:ascii="Arial" w:hAnsi="Arial" w:cs="Arial"/>
          <w:sz w:val="22"/>
          <w:szCs w:val="22"/>
        </w:rPr>
        <w:t>Graduate Performance (</w:t>
      </w:r>
      <w:r w:rsidR="007978ED" w:rsidRPr="00BC1BF2">
        <w:rPr>
          <w:rFonts w:ascii="Arial" w:hAnsi="Arial" w:cs="Arial"/>
          <w:i/>
          <w:sz w:val="22"/>
          <w:szCs w:val="22"/>
        </w:rPr>
        <w:t xml:space="preserve">PR </w:t>
      </w:r>
      <w:r w:rsidR="007978ED" w:rsidRPr="00BC1BF2">
        <w:rPr>
          <w:rFonts w:ascii="Arial" w:hAnsi="Arial" w:cs="Arial"/>
          <w:bCs/>
          <w:i/>
          <w:sz w:val="22"/>
          <w:szCs w:val="22"/>
        </w:rPr>
        <w:t>V.C.2.c</w:t>
      </w:r>
      <w:r w:rsidR="00960AAA">
        <w:rPr>
          <w:rFonts w:ascii="Arial" w:hAnsi="Arial" w:cs="Arial"/>
          <w:bCs/>
          <w:i/>
          <w:sz w:val="22"/>
          <w:szCs w:val="22"/>
        </w:rPr>
        <w:t>)</w:t>
      </w:r>
      <w:r w:rsidR="00ED4FF3">
        <w:rPr>
          <w:rFonts w:ascii="Arial" w:hAnsi="Arial" w:cs="Arial"/>
          <w:bCs/>
          <w:sz w:val="22"/>
          <w:szCs w:val="22"/>
        </w:rPr>
        <w:t>)</w:t>
      </w:r>
      <w:r w:rsidR="007978ED" w:rsidRPr="00BC1BF2">
        <w:rPr>
          <w:rFonts w:ascii="Arial" w:hAnsi="Arial" w:cs="Arial"/>
          <w:bCs/>
          <w:sz w:val="22"/>
          <w:szCs w:val="22"/>
        </w:rPr>
        <w:t xml:space="preserve"> and sources of information </w:t>
      </w:r>
      <w:r w:rsidR="007978ED" w:rsidRPr="00BC1BF2">
        <w:rPr>
          <w:rFonts w:ascii="Arial" w:hAnsi="Arial" w:cs="Arial"/>
          <w:sz w:val="22"/>
          <w:szCs w:val="22"/>
        </w:rPr>
        <w:t>(e</w:t>
      </w:r>
      <w:r w:rsidR="00960AAA">
        <w:rPr>
          <w:rFonts w:ascii="Arial" w:hAnsi="Arial" w:cs="Arial"/>
          <w:sz w:val="22"/>
          <w:szCs w:val="22"/>
        </w:rPr>
        <w:t>.</w:t>
      </w:r>
      <w:r w:rsidR="007978ED" w:rsidRPr="00BC1BF2">
        <w:rPr>
          <w:rFonts w:ascii="Arial" w:hAnsi="Arial" w:cs="Arial"/>
          <w:sz w:val="22"/>
          <w:szCs w:val="22"/>
        </w:rPr>
        <w:t>g</w:t>
      </w:r>
      <w:r w:rsidR="00960AAA">
        <w:rPr>
          <w:rFonts w:ascii="Arial" w:hAnsi="Arial" w:cs="Arial"/>
          <w:sz w:val="22"/>
          <w:szCs w:val="22"/>
        </w:rPr>
        <w:t>.</w:t>
      </w:r>
      <w:r w:rsidR="007978ED" w:rsidRPr="00BC1BF2">
        <w:rPr>
          <w:rFonts w:ascii="Arial" w:hAnsi="Arial" w:cs="Arial"/>
          <w:sz w:val="22"/>
          <w:szCs w:val="22"/>
        </w:rPr>
        <w:t>,</w:t>
      </w:r>
      <w:r w:rsidR="00041D83" w:rsidRPr="00BC1BF2">
        <w:rPr>
          <w:rFonts w:ascii="Arial" w:hAnsi="Arial" w:cs="Arial"/>
          <w:sz w:val="22"/>
          <w:szCs w:val="22"/>
        </w:rPr>
        <w:t xml:space="preserve"> board examination performance, graduate placement, surveys of graduates and/or their employers or clinical settings)</w:t>
      </w:r>
    </w:p>
    <w:p w:rsidR="00041D83" w:rsidRPr="00041D83" w:rsidRDefault="00041D83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BC1BF2" w:rsidRDefault="00BC1BF2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041D83" w:rsidRPr="00041D83" w:rsidRDefault="00816856" w:rsidP="00017BA6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Results Parameter 3:</w:t>
      </w:r>
    </w:p>
    <w:p w:rsidR="007978ED" w:rsidRPr="00041D83" w:rsidRDefault="007978ED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7978ED" w:rsidRPr="00041D83" w:rsidRDefault="007978ED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7978ED" w:rsidRDefault="007978ED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BC1BF2" w:rsidRDefault="00BC1BF2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BC1BF2" w:rsidRDefault="00BC1BF2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BC1BF2" w:rsidRDefault="00BC1BF2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BC1BF2" w:rsidRDefault="00BC1BF2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BC1BF2" w:rsidRDefault="00BC1BF2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BC1BF2" w:rsidRDefault="00BC1BF2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BC1BF2" w:rsidRPr="00041D83" w:rsidRDefault="00BC1BF2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7978ED" w:rsidRPr="00041D83" w:rsidRDefault="007978ED" w:rsidP="00017BA6">
      <w:pPr>
        <w:ind w:left="360"/>
        <w:rPr>
          <w:rFonts w:ascii="Arial" w:hAnsi="Arial" w:cs="Arial"/>
          <w:b/>
          <w:sz w:val="22"/>
          <w:szCs w:val="22"/>
        </w:rPr>
      </w:pPr>
    </w:p>
    <w:p w:rsidR="007978ED" w:rsidRPr="00BC1BF2" w:rsidRDefault="00BC1BF2" w:rsidP="00017BA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Evaluation </w:t>
      </w:r>
      <w:r w:rsidR="007978ED" w:rsidRPr="00041D83">
        <w:rPr>
          <w:rFonts w:ascii="Arial" w:hAnsi="Arial" w:cs="Arial"/>
          <w:b/>
          <w:sz w:val="22"/>
          <w:szCs w:val="22"/>
        </w:rPr>
        <w:t xml:space="preserve">Parameter 4: </w:t>
      </w:r>
      <w:r w:rsidR="007978ED" w:rsidRPr="00BC1BF2">
        <w:rPr>
          <w:rFonts w:ascii="Arial" w:hAnsi="Arial" w:cs="Arial"/>
          <w:sz w:val="22"/>
          <w:szCs w:val="22"/>
        </w:rPr>
        <w:t>Program Quality (</w:t>
      </w:r>
      <w:r w:rsidR="007978ED" w:rsidRPr="00BC1BF2">
        <w:rPr>
          <w:rFonts w:ascii="Arial" w:hAnsi="Arial" w:cs="Arial"/>
          <w:i/>
          <w:sz w:val="22"/>
          <w:szCs w:val="22"/>
        </w:rPr>
        <w:t xml:space="preserve">PR </w:t>
      </w:r>
      <w:r w:rsidR="007978ED" w:rsidRPr="00BC1BF2">
        <w:rPr>
          <w:rFonts w:ascii="Arial" w:hAnsi="Arial" w:cs="Arial"/>
          <w:bCs/>
          <w:i/>
          <w:sz w:val="22"/>
          <w:szCs w:val="22"/>
        </w:rPr>
        <w:t>V.C.2.d</w:t>
      </w:r>
      <w:r w:rsidR="00960AAA">
        <w:rPr>
          <w:rFonts w:ascii="Arial" w:hAnsi="Arial" w:cs="Arial"/>
          <w:bCs/>
          <w:i/>
          <w:sz w:val="22"/>
          <w:szCs w:val="22"/>
        </w:rPr>
        <w:t>)</w:t>
      </w:r>
      <w:r w:rsidR="00960AAA" w:rsidRPr="00ED4FF3">
        <w:rPr>
          <w:rFonts w:ascii="Arial" w:hAnsi="Arial" w:cs="Arial"/>
          <w:bCs/>
          <w:sz w:val="22"/>
          <w:szCs w:val="22"/>
          <w:vertAlign w:val="superscript"/>
        </w:rPr>
        <w:t xml:space="preserve"> (Core)</w:t>
      </w:r>
      <w:r w:rsidR="007978ED" w:rsidRPr="00BC1BF2">
        <w:rPr>
          <w:rFonts w:ascii="Arial" w:hAnsi="Arial" w:cs="Arial"/>
          <w:bCs/>
          <w:sz w:val="22"/>
          <w:szCs w:val="22"/>
        </w:rPr>
        <w:t xml:space="preserve"> and sources of information </w:t>
      </w:r>
      <w:r w:rsidR="007978ED" w:rsidRPr="00BC1BF2">
        <w:rPr>
          <w:rFonts w:ascii="Arial" w:hAnsi="Arial" w:cs="Arial"/>
          <w:sz w:val="22"/>
          <w:szCs w:val="22"/>
        </w:rPr>
        <w:t>(e</w:t>
      </w:r>
      <w:r w:rsidR="00960AAA">
        <w:rPr>
          <w:rFonts w:ascii="Arial" w:hAnsi="Arial" w:cs="Arial"/>
          <w:sz w:val="22"/>
          <w:szCs w:val="22"/>
        </w:rPr>
        <w:t>.</w:t>
      </w:r>
      <w:r w:rsidR="007978ED" w:rsidRPr="00BC1BF2">
        <w:rPr>
          <w:rFonts w:ascii="Arial" w:hAnsi="Arial" w:cs="Arial"/>
          <w:sz w:val="22"/>
          <w:szCs w:val="22"/>
        </w:rPr>
        <w:t>g</w:t>
      </w:r>
      <w:r w:rsidR="00960AAA">
        <w:rPr>
          <w:rFonts w:ascii="Arial" w:hAnsi="Arial" w:cs="Arial"/>
          <w:sz w:val="22"/>
          <w:szCs w:val="22"/>
        </w:rPr>
        <w:t>.</w:t>
      </w:r>
      <w:r w:rsidR="007978ED" w:rsidRPr="00BC1BF2">
        <w:rPr>
          <w:rFonts w:ascii="Arial" w:hAnsi="Arial" w:cs="Arial"/>
          <w:sz w:val="22"/>
          <w:szCs w:val="22"/>
        </w:rPr>
        <w:t>,</w:t>
      </w:r>
      <w:r w:rsidR="00041D83" w:rsidRPr="00BC1BF2">
        <w:rPr>
          <w:rFonts w:ascii="Arial" w:hAnsi="Arial" w:cs="Arial"/>
          <w:sz w:val="22"/>
          <w:szCs w:val="22"/>
        </w:rPr>
        <w:t xml:space="preserve"> assessments by </w:t>
      </w:r>
      <w:r w:rsidR="00960AAA">
        <w:rPr>
          <w:rFonts w:ascii="Arial" w:hAnsi="Arial" w:cs="Arial"/>
          <w:sz w:val="22"/>
          <w:szCs w:val="22"/>
        </w:rPr>
        <w:t>residents/fellows</w:t>
      </w:r>
      <w:r w:rsidR="00960AAA" w:rsidRPr="00BC1BF2">
        <w:rPr>
          <w:rFonts w:ascii="Arial" w:hAnsi="Arial" w:cs="Arial"/>
          <w:sz w:val="22"/>
          <w:szCs w:val="22"/>
        </w:rPr>
        <w:t xml:space="preserve"> </w:t>
      </w:r>
      <w:r w:rsidR="00041D83" w:rsidRPr="00BC1BF2">
        <w:rPr>
          <w:rFonts w:ascii="Arial" w:hAnsi="Arial" w:cs="Arial"/>
          <w:sz w:val="22"/>
          <w:szCs w:val="22"/>
        </w:rPr>
        <w:t>and faculty</w:t>
      </w:r>
      <w:r w:rsidR="00960AAA">
        <w:rPr>
          <w:rFonts w:ascii="Arial" w:hAnsi="Arial" w:cs="Arial"/>
          <w:sz w:val="22"/>
          <w:szCs w:val="22"/>
        </w:rPr>
        <w:t xml:space="preserve"> members</w:t>
      </w:r>
      <w:r w:rsidR="00041D83" w:rsidRPr="00BC1BF2">
        <w:rPr>
          <w:rFonts w:ascii="Arial" w:hAnsi="Arial" w:cs="Arial"/>
          <w:sz w:val="22"/>
          <w:szCs w:val="22"/>
        </w:rPr>
        <w:t>, recruitment, institutional data on performance)</w:t>
      </w:r>
    </w:p>
    <w:p w:rsidR="00540931" w:rsidRDefault="00540931" w:rsidP="00816856">
      <w:pPr>
        <w:ind w:firstLine="360"/>
        <w:rPr>
          <w:rFonts w:ascii="Arial" w:hAnsi="Arial" w:cs="Arial"/>
          <w:b/>
          <w:sz w:val="22"/>
          <w:szCs w:val="22"/>
        </w:rPr>
      </w:pPr>
    </w:p>
    <w:p w:rsidR="00BC1BF2" w:rsidRDefault="00BC1BF2" w:rsidP="00816856">
      <w:pPr>
        <w:ind w:firstLine="360"/>
        <w:rPr>
          <w:rFonts w:ascii="Arial" w:hAnsi="Arial" w:cs="Arial"/>
          <w:b/>
          <w:sz w:val="22"/>
          <w:szCs w:val="22"/>
        </w:rPr>
      </w:pPr>
    </w:p>
    <w:p w:rsidR="00816856" w:rsidRDefault="00816856" w:rsidP="00816856">
      <w:pPr>
        <w:ind w:firstLin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Results Parameter 4:</w:t>
      </w:r>
    </w:p>
    <w:p w:rsidR="00816856" w:rsidRDefault="00816856" w:rsidP="00816856">
      <w:pPr>
        <w:ind w:firstLine="360"/>
        <w:rPr>
          <w:rFonts w:ascii="Arial" w:hAnsi="Arial" w:cs="Arial"/>
          <w:b/>
          <w:sz w:val="22"/>
          <w:szCs w:val="22"/>
        </w:rPr>
      </w:pPr>
    </w:p>
    <w:p w:rsidR="00041D83" w:rsidRPr="00041D83" w:rsidRDefault="00017BA6" w:rsidP="00041D83">
      <w:pPr>
        <w:numPr>
          <w:ilvl w:val="0"/>
          <w:numId w:val="1"/>
        </w:num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Key </w:t>
      </w:r>
      <w:r w:rsidR="00041D83" w:rsidRPr="00041D83">
        <w:rPr>
          <w:rFonts w:ascii="Arial" w:hAnsi="Arial" w:cs="Arial"/>
          <w:b/>
          <w:sz w:val="22"/>
          <w:szCs w:val="22"/>
        </w:rPr>
        <w:t>Findings</w:t>
      </w:r>
      <w:r>
        <w:rPr>
          <w:rFonts w:ascii="Arial" w:hAnsi="Arial" w:cs="Arial"/>
          <w:b/>
          <w:sz w:val="22"/>
          <w:szCs w:val="22"/>
        </w:rPr>
        <w:t xml:space="preserve"> and Action Plans</w:t>
      </w:r>
      <w:r w:rsidR="00960AAA">
        <w:rPr>
          <w:rFonts w:ascii="Arial" w:hAnsi="Arial" w:cs="Arial"/>
          <w:b/>
          <w:sz w:val="22"/>
          <w:szCs w:val="22"/>
        </w:rPr>
        <w:t>:</w:t>
      </w:r>
    </w:p>
    <w:p w:rsidR="00041D83" w:rsidRPr="00041D83" w:rsidRDefault="00041D83" w:rsidP="00852F46">
      <w:pPr>
        <w:rPr>
          <w:rFonts w:ascii="Arial" w:hAnsi="Arial" w:cs="Arial"/>
          <w:sz w:val="22"/>
          <w:szCs w:val="22"/>
        </w:rPr>
      </w:pPr>
    </w:p>
    <w:p w:rsidR="00041D83" w:rsidRPr="00041D83" w:rsidRDefault="00041D83" w:rsidP="00017BA6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041D83">
        <w:rPr>
          <w:rFonts w:ascii="Arial" w:hAnsi="Arial" w:cs="Arial"/>
          <w:b/>
          <w:sz w:val="22"/>
          <w:szCs w:val="22"/>
        </w:rPr>
        <w:t>Strengths:</w:t>
      </w:r>
    </w:p>
    <w:p w:rsidR="00041D83" w:rsidRDefault="00041D83" w:rsidP="00852F46">
      <w:pPr>
        <w:rPr>
          <w:rFonts w:ascii="Arial" w:hAnsi="Arial" w:cs="Arial"/>
          <w:b/>
          <w:sz w:val="22"/>
          <w:szCs w:val="22"/>
        </w:rPr>
      </w:pPr>
    </w:p>
    <w:p w:rsidR="00017BA6" w:rsidRDefault="00017BA6" w:rsidP="00852F46">
      <w:pPr>
        <w:rPr>
          <w:rFonts w:ascii="Arial" w:hAnsi="Arial" w:cs="Arial"/>
          <w:b/>
          <w:sz w:val="22"/>
          <w:szCs w:val="22"/>
        </w:rPr>
      </w:pPr>
    </w:p>
    <w:p w:rsidR="00145F6F" w:rsidRDefault="00145F6F" w:rsidP="00852F46">
      <w:pPr>
        <w:rPr>
          <w:rFonts w:ascii="Arial" w:hAnsi="Arial" w:cs="Arial"/>
          <w:b/>
          <w:sz w:val="22"/>
          <w:szCs w:val="22"/>
        </w:rPr>
      </w:pPr>
    </w:p>
    <w:p w:rsidR="00145F6F" w:rsidRDefault="00145F6F" w:rsidP="00852F46">
      <w:pPr>
        <w:rPr>
          <w:rFonts w:ascii="Arial" w:hAnsi="Arial" w:cs="Arial"/>
          <w:b/>
          <w:sz w:val="22"/>
          <w:szCs w:val="22"/>
        </w:rPr>
      </w:pPr>
    </w:p>
    <w:p w:rsidR="00145F6F" w:rsidRPr="00041D83" w:rsidRDefault="00145F6F" w:rsidP="00852F46">
      <w:pPr>
        <w:rPr>
          <w:rFonts w:ascii="Arial" w:hAnsi="Arial" w:cs="Arial"/>
          <w:b/>
          <w:sz w:val="22"/>
          <w:szCs w:val="22"/>
        </w:rPr>
      </w:pPr>
    </w:p>
    <w:p w:rsidR="00041D83" w:rsidRPr="00041D83" w:rsidRDefault="00041D83" w:rsidP="00017BA6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041D83">
        <w:rPr>
          <w:rFonts w:ascii="Arial" w:hAnsi="Arial" w:cs="Arial"/>
          <w:b/>
          <w:sz w:val="22"/>
          <w:szCs w:val="22"/>
        </w:rPr>
        <w:t>Areas for Improvement:</w:t>
      </w:r>
    </w:p>
    <w:p w:rsidR="00041D83" w:rsidRPr="00041D83" w:rsidRDefault="00041D83" w:rsidP="00852F46">
      <w:pPr>
        <w:rPr>
          <w:rFonts w:ascii="Arial" w:hAnsi="Arial" w:cs="Arial"/>
          <w:sz w:val="22"/>
          <w:szCs w:val="22"/>
        </w:rPr>
      </w:pPr>
    </w:p>
    <w:p w:rsidR="00041D83" w:rsidRDefault="00041D83" w:rsidP="00852F46">
      <w:pPr>
        <w:rPr>
          <w:rFonts w:ascii="Arial" w:hAnsi="Arial" w:cs="Arial"/>
          <w:sz w:val="22"/>
          <w:szCs w:val="22"/>
        </w:rPr>
      </w:pPr>
    </w:p>
    <w:p w:rsidR="00BC1BF2" w:rsidRDefault="00BC1BF2" w:rsidP="00852F46">
      <w:pPr>
        <w:rPr>
          <w:rFonts w:ascii="Arial" w:hAnsi="Arial" w:cs="Arial"/>
          <w:sz w:val="22"/>
          <w:szCs w:val="22"/>
        </w:rPr>
      </w:pPr>
    </w:p>
    <w:p w:rsidR="00BC1BF2" w:rsidRDefault="00BC1BF2" w:rsidP="00852F46">
      <w:pPr>
        <w:rPr>
          <w:rFonts w:ascii="Arial" w:hAnsi="Arial" w:cs="Arial"/>
          <w:sz w:val="22"/>
          <w:szCs w:val="22"/>
        </w:rPr>
      </w:pPr>
    </w:p>
    <w:p w:rsidR="00BC1BF2" w:rsidRPr="00041D83" w:rsidRDefault="00BC1BF2" w:rsidP="00852F46">
      <w:pPr>
        <w:rPr>
          <w:rFonts w:ascii="Arial" w:hAnsi="Arial" w:cs="Arial"/>
          <w:sz w:val="22"/>
          <w:szCs w:val="22"/>
        </w:rPr>
      </w:pPr>
    </w:p>
    <w:p w:rsidR="00017BA6" w:rsidRPr="00017BA6" w:rsidRDefault="00041D83" w:rsidP="00041D8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7BA6">
        <w:rPr>
          <w:rFonts w:ascii="Arial" w:hAnsi="Arial" w:cs="Arial"/>
          <w:b/>
          <w:sz w:val="22"/>
          <w:szCs w:val="22"/>
        </w:rPr>
        <w:t>Action Plans</w:t>
      </w:r>
      <w:r w:rsidR="00017BA6" w:rsidRPr="00017BA6">
        <w:rPr>
          <w:rFonts w:ascii="Arial" w:hAnsi="Arial" w:cs="Arial"/>
          <w:b/>
          <w:sz w:val="22"/>
          <w:szCs w:val="22"/>
        </w:rPr>
        <w:t xml:space="preserve"> for Areas for Improvement</w:t>
      </w:r>
      <w:r w:rsidR="00017BA6">
        <w:rPr>
          <w:rFonts w:ascii="Arial" w:hAnsi="Arial" w:cs="Arial"/>
          <w:b/>
          <w:sz w:val="22"/>
          <w:szCs w:val="22"/>
        </w:rPr>
        <w:t xml:space="preserve"> (V</w:t>
      </w:r>
      <w:r w:rsidRPr="00017BA6">
        <w:rPr>
          <w:rFonts w:ascii="Arial" w:hAnsi="Arial" w:cs="Arial"/>
          <w:b/>
          <w:bCs/>
          <w:sz w:val="22"/>
          <w:szCs w:val="22"/>
        </w:rPr>
        <w:t>.C.2</w:t>
      </w:r>
      <w:r w:rsidR="00017BA6">
        <w:rPr>
          <w:rFonts w:ascii="Arial" w:hAnsi="Arial" w:cs="Arial"/>
          <w:b/>
          <w:bCs/>
          <w:sz w:val="22"/>
          <w:szCs w:val="22"/>
        </w:rPr>
        <w:t>):</w:t>
      </w:r>
    </w:p>
    <w:p w:rsidR="00041D83" w:rsidRPr="00041D83" w:rsidRDefault="00041D83" w:rsidP="00852F4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2648"/>
        <w:gridCol w:w="1903"/>
        <w:gridCol w:w="2205"/>
        <w:gridCol w:w="1439"/>
      </w:tblGrid>
      <w:tr w:rsidR="00017BA6" w:rsidRPr="002456E3" w:rsidTr="002456E3">
        <w:tc>
          <w:tcPr>
            <w:tcW w:w="1910" w:type="dxa"/>
            <w:shd w:val="clear" w:color="auto" w:fill="auto"/>
          </w:tcPr>
          <w:p w:rsidR="00017BA6" w:rsidRPr="00145F6F" w:rsidRDefault="00017BA6" w:rsidP="00960A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5F6F">
              <w:rPr>
                <w:rFonts w:ascii="Arial" w:hAnsi="Arial" w:cs="Arial"/>
                <w:b/>
                <w:sz w:val="22"/>
                <w:szCs w:val="22"/>
              </w:rPr>
              <w:t xml:space="preserve">Area for </w:t>
            </w:r>
            <w:r w:rsidR="00960AAA" w:rsidRPr="00145F6F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145F6F">
              <w:rPr>
                <w:rFonts w:ascii="Arial" w:hAnsi="Arial" w:cs="Arial"/>
                <w:b/>
                <w:sz w:val="22"/>
                <w:szCs w:val="22"/>
              </w:rPr>
              <w:t>mprovement</w:t>
            </w:r>
          </w:p>
        </w:tc>
        <w:tc>
          <w:tcPr>
            <w:tcW w:w="2676" w:type="dxa"/>
            <w:shd w:val="clear" w:color="auto" w:fill="auto"/>
          </w:tcPr>
          <w:p w:rsidR="00017BA6" w:rsidRPr="00145F6F" w:rsidRDefault="00017BA6" w:rsidP="00960A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5F6F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960AAA" w:rsidRPr="00145F6F">
              <w:rPr>
                <w:rFonts w:ascii="Arial" w:hAnsi="Arial" w:cs="Arial"/>
                <w:b/>
                <w:sz w:val="22"/>
                <w:szCs w:val="22"/>
              </w:rPr>
              <w:t>ntervention/Initiative</w:t>
            </w:r>
          </w:p>
        </w:tc>
        <w:tc>
          <w:tcPr>
            <w:tcW w:w="1951" w:type="dxa"/>
            <w:shd w:val="clear" w:color="auto" w:fill="auto"/>
          </w:tcPr>
          <w:p w:rsidR="00017BA6" w:rsidRPr="00145F6F" w:rsidRDefault="00017BA6" w:rsidP="00960A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5F6F">
              <w:rPr>
                <w:rFonts w:ascii="Arial" w:hAnsi="Arial" w:cs="Arial"/>
                <w:b/>
                <w:sz w:val="22"/>
                <w:szCs w:val="22"/>
              </w:rPr>
              <w:t>Responsi</w:t>
            </w:r>
            <w:r w:rsidR="00960AAA" w:rsidRPr="00145F6F">
              <w:rPr>
                <w:rFonts w:ascii="Arial" w:hAnsi="Arial" w:cs="Arial"/>
                <w:b/>
                <w:sz w:val="22"/>
                <w:szCs w:val="22"/>
              </w:rPr>
              <w:t>ble Individual(s) and Resources</w:t>
            </w:r>
          </w:p>
        </w:tc>
        <w:tc>
          <w:tcPr>
            <w:tcW w:w="2262" w:type="dxa"/>
            <w:shd w:val="clear" w:color="auto" w:fill="auto"/>
          </w:tcPr>
          <w:p w:rsidR="00017BA6" w:rsidRPr="00145F6F" w:rsidRDefault="00960AAA" w:rsidP="00145F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5F6F">
              <w:rPr>
                <w:rFonts w:ascii="Arial" w:hAnsi="Arial" w:cs="Arial"/>
                <w:b/>
                <w:sz w:val="22"/>
                <w:szCs w:val="22"/>
              </w:rPr>
              <w:t>Follow-up/</w:t>
            </w:r>
            <w:r w:rsidR="00145F6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45F6F">
              <w:rPr>
                <w:rFonts w:ascii="Arial" w:hAnsi="Arial" w:cs="Arial"/>
                <w:b/>
                <w:sz w:val="22"/>
                <w:szCs w:val="22"/>
              </w:rPr>
              <w:t>Reassessment Method</w:t>
            </w:r>
          </w:p>
        </w:tc>
        <w:tc>
          <w:tcPr>
            <w:tcW w:w="1497" w:type="dxa"/>
            <w:shd w:val="clear" w:color="auto" w:fill="auto"/>
          </w:tcPr>
          <w:p w:rsidR="00017BA6" w:rsidRPr="00145F6F" w:rsidRDefault="00017BA6" w:rsidP="00960A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5F6F">
              <w:rPr>
                <w:rFonts w:ascii="Arial" w:hAnsi="Arial" w:cs="Arial"/>
                <w:b/>
                <w:sz w:val="22"/>
                <w:szCs w:val="22"/>
              </w:rPr>
              <w:t>Fo</w:t>
            </w:r>
            <w:r w:rsidR="00960AAA" w:rsidRPr="00145F6F">
              <w:rPr>
                <w:rFonts w:ascii="Arial" w:hAnsi="Arial" w:cs="Arial"/>
                <w:b/>
                <w:sz w:val="22"/>
                <w:szCs w:val="22"/>
              </w:rPr>
              <w:t>llow-up Date</w:t>
            </w:r>
          </w:p>
        </w:tc>
      </w:tr>
      <w:tr w:rsidR="00017BA6" w:rsidRPr="002456E3" w:rsidTr="002456E3">
        <w:tc>
          <w:tcPr>
            <w:tcW w:w="1910" w:type="dxa"/>
            <w:shd w:val="clear" w:color="auto" w:fill="auto"/>
          </w:tcPr>
          <w:p w:rsidR="00017BA6" w:rsidRPr="002456E3" w:rsidRDefault="00017BA6" w:rsidP="00852F4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676" w:type="dxa"/>
            <w:shd w:val="clear" w:color="auto" w:fill="auto"/>
          </w:tcPr>
          <w:p w:rsidR="00017BA6" w:rsidRPr="002456E3" w:rsidRDefault="00017BA6" w:rsidP="00852F4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017BA6" w:rsidRPr="002456E3" w:rsidRDefault="00017BA6" w:rsidP="00852F4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017BA6" w:rsidRPr="002456E3" w:rsidRDefault="00017BA6" w:rsidP="00852F4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017BA6" w:rsidRPr="002456E3" w:rsidRDefault="00017BA6" w:rsidP="00852F4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17BA6" w:rsidRPr="002456E3" w:rsidTr="002456E3">
        <w:tc>
          <w:tcPr>
            <w:tcW w:w="1910" w:type="dxa"/>
            <w:shd w:val="clear" w:color="auto" w:fill="auto"/>
          </w:tcPr>
          <w:p w:rsidR="00017BA6" w:rsidRPr="002456E3" w:rsidRDefault="00017BA6" w:rsidP="00852F4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676" w:type="dxa"/>
            <w:shd w:val="clear" w:color="auto" w:fill="auto"/>
          </w:tcPr>
          <w:p w:rsidR="00017BA6" w:rsidRPr="002456E3" w:rsidRDefault="00017BA6" w:rsidP="00852F4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017BA6" w:rsidRPr="002456E3" w:rsidRDefault="00017BA6" w:rsidP="00852F4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017BA6" w:rsidRPr="002456E3" w:rsidRDefault="00017BA6" w:rsidP="00852F4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017BA6" w:rsidRPr="002456E3" w:rsidRDefault="00017BA6" w:rsidP="00852F4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17BA6" w:rsidRPr="002456E3" w:rsidTr="002456E3">
        <w:tc>
          <w:tcPr>
            <w:tcW w:w="1910" w:type="dxa"/>
            <w:shd w:val="clear" w:color="auto" w:fill="auto"/>
          </w:tcPr>
          <w:p w:rsidR="00017BA6" w:rsidRPr="002456E3" w:rsidRDefault="00017BA6" w:rsidP="00852F4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676" w:type="dxa"/>
            <w:shd w:val="clear" w:color="auto" w:fill="auto"/>
          </w:tcPr>
          <w:p w:rsidR="00017BA6" w:rsidRPr="002456E3" w:rsidRDefault="00017BA6" w:rsidP="00852F4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017BA6" w:rsidRPr="002456E3" w:rsidRDefault="00017BA6" w:rsidP="00852F4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017BA6" w:rsidRPr="002456E3" w:rsidRDefault="00017BA6" w:rsidP="00852F4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017BA6" w:rsidRPr="002456E3" w:rsidRDefault="00017BA6" w:rsidP="00852F4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560D25" w:rsidRPr="00041D83" w:rsidRDefault="00560D25" w:rsidP="00560D25">
      <w:pPr>
        <w:pStyle w:val="Default"/>
        <w:rPr>
          <w:sz w:val="22"/>
          <w:szCs w:val="22"/>
        </w:rPr>
      </w:pPr>
    </w:p>
    <w:p w:rsidR="00B963A0" w:rsidRDefault="00B963A0" w:rsidP="00B963A0">
      <w:pPr>
        <w:pStyle w:val="Default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Briefly discuss the linkage between key areas for improvement and action plan and program aims</w:t>
      </w:r>
    </w:p>
    <w:p w:rsidR="00B963A0" w:rsidRDefault="00B963A0" w:rsidP="00B963A0">
      <w:pPr>
        <w:pStyle w:val="Default"/>
        <w:rPr>
          <w:b/>
          <w:bCs/>
          <w:sz w:val="22"/>
          <w:szCs w:val="22"/>
        </w:rPr>
      </w:pPr>
    </w:p>
    <w:p w:rsidR="00B963A0" w:rsidRDefault="00B963A0" w:rsidP="00B963A0">
      <w:pPr>
        <w:pStyle w:val="Default"/>
        <w:rPr>
          <w:b/>
          <w:bCs/>
          <w:sz w:val="22"/>
          <w:szCs w:val="22"/>
        </w:rPr>
      </w:pPr>
    </w:p>
    <w:p w:rsidR="00560D25" w:rsidRPr="00041D83" w:rsidRDefault="00B963A0" w:rsidP="008142F5">
      <w:pPr>
        <w:pStyle w:val="Default"/>
        <w:ind w:left="72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="00560D25">
        <w:rPr>
          <w:b/>
          <w:bCs/>
          <w:sz w:val="22"/>
          <w:szCs w:val="22"/>
        </w:rPr>
        <w:t xml:space="preserve">. </w:t>
      </w:r>
      <w:r w:rsidR="009300D5">
        <w:rPr>
          <w:b/>
          <w:bCs/>
          <w:sz w:val="22"/>
          <w:szCs w:val="22"/>
        </w:rPr>
        <w:t xml:space="preserve">  </w:t>
      </w:r>
      <w:r w:rsidR="00560D25">
        <w:rPr>
          <w:b/>
          <w:bCs/>
          <w:sz w:val="22"/>
          <w:szCs w:val="22"/>
        </w:rPr>
        <w:t xml:space="preserve">Date of the </w:t>
      </w:r>
      <w:r w:rsidR="00960AAA">
        <w:rPr>
          <w:b/>
          <w:bCs/>
          <w:sz w:val="22"/>
          <w:szCs w:val="22"/>
        </w:rPr>
        <w:t>R</w:t>
      </w:r>
      <w:r w:rsidR="00560D25">
        <w:rPr>
          <w:b/>
          <w:bCs/>
          <w:sz w:val="22"/>
          <w:szCs w:val="22"/>
        </w:rPr>
        <w:t xml:space="preserve">eview and </w:t>
      </w:r>
      <w:r w:rsidR="00960AAA">
        <w:rPr>
          <w:b/>
          <w:bCs/>
          <w:sz w:val="22"/>
          <w:szCs w:val="22"/>
        </w:rPr>
        <w:t>A</w:t>
      </w:r>
      <w:r w:rsidR="00560D25">
        <w:rPr>
          <w:b/>
          <w:bCs/>
          <w:sz w:val="22"/>
          <w:szCs w:val="22"/>
        </w:rPr>
        <w:t xml:space="preserve">pproval of the </w:t>
      </w:r>
      <w:r w:rsidR="00960AAA">
        <w:rPr>
          <w:b/>
          <w:bCs/>
          <w:sz w:val="22"/>
          <w:szCs w:val="22"/>
        </w:rPr>
        <w:t>A</w:t>
      </w:r>
      <w:r w:rsidR="00560D25" w:rsidRPr="00041D83">
        <w:rPr>
          <w:b/>
          <w:bCs/>
          <w:sz w:val="22"/>
          <w:szCs w:val="22"/>
        </w:rPr>
        <w:t xml:space="preserve">ction </w:t>
      </w:r>
      <w:r w:rsidR="00960AAA">
        <w:rPr>
          <w:b/>
          <w:bCs/>
          <w:sz w:val="22"/>
          <w:szCs w:val="22"/>
        </w:rPr>
        <w:t>P</w:t>
      </w:r>
      <w:r w:rsidR="00560D25" w:rsidRPr="00041D83">
        <w:rPr>
          <w:b/>
          <w:bCs/>
          <w:sz w:val="22"/>
          <w:szCs w:val="22"/>
        </w:rPr>
        <w:t xml:space="preserve">lan by the </w:t>
      </w:r>
      <w:r w:rsidR="00960AAA">
        <w:rPr>
          <w:b/>
          <w:bCs/>
          <w:sz w:val="22"/>
          <w:szCs w:val="22"/>
        </w:rPr>
        <w:t>T</w:t>
      </w:r>
      <w:r w:rsidR="00560D25" w:rsidRPr="00041D83">
        <w:rPr>
          <w:b/>
          <w:bCs/>
          <w:sz w:val="22"/>
          <w:szCs w:val="22"/>
        </w:rPr>
        <w:t xml:space="preserve">eaching </w:t>
      </w:r>
      <w:r w:rsidR="00960AAA">
        <w:rPr>
          <w:b/>
          <w:bCs/>
          <w:sz w:val="22"/>
          <w:szCs w:val="22"/>
        </w:rPr>
        <w:t>F</w:t>
      </w:r>
      <w:r w:rsidR="00560D25" w:rsidRPr="00041D83">
        <w:rPr>
          <w:b/>
          <w:bCs/>
          <w:sz w:val="22"/>
          <w:szCs w:val="22"/>
        </w:rPr>
        <w:t xml:space="preserve">aculty </w:t>
      </w:r>
      <w:r w:rsidR="00560D25">
        <w:rPr>
          <w:b/>
          <w:bCs/>
          <w:sz w:val="22"/>
          <w:szCs w:val="22"/>
        </w:rPr>
        <w:t xml:space="preserve">(documentation in faculty </w:t>
      </w:r>
      <w:r w:rsidR="00560D25" w:rsidRPr="00041D83">
        <w:rPr>
          <w:b/>
          <w:bCs/>
          <w:sz w:val="22"/>
          <w:szCs w:val="22"/>
        </w:rPr>
        <w:t>meeting minutes V.C.3.</w:t>
      </w:r>
      <w:r w:rsidR="00560D25" w:rsidRPr="00145F6F">
        <w:rPr>
          <w:b/>
          <w:bCs/>
          <w:sz w:val="22"/>
          <w:szCs w:val="22"/>
        </w:rPr>
        <w:t>a)</w:t>
      </w:r>
      <w:r w:rsidR="00560D25" w:rsidRPr="00ED4FF3">
        <w:rPr>
          <w:b/>
          <w:bCs/>
          <w:sz w:val="22"/>
          <w:szCs w:val="22"/>
          <w:vertAlign w:val="superscript"/>
        </w:rPr>
        <w:t xml:space="preserve"> (Detail)</w:t>
      </w:r>
      <w:r w:rsidR="00ED4FF3">
        <w:rPr>
          <w:b/>
          <w:bCs/>
          <w:sz w:val="22"/>
          <w:szCs w:val="22"/>
        </w:rPr>
        <w:t>)</w:t>
      </w:r>
      <w:r w:rsidR="002B3FB7" w:rsidRPr="00145F6F">
        <w:rPr>
          <w:b/>
          <w:bCs/>
          <w:sz w:val="22"/>
          <w:szCs w:val="22"/>
        </w:rPr>
        <w:t>:</w:t>
      </w:r>
      <w:r w:rsidR="00560D25" w:rsidRPr="00145F6F">
        <w:rPr>
          <w:b/>
          <w:bCs/>
          <w:sz w:val="22"/>
          <w:szCs w:val="22"/>
        </w:rPr>
        <w:t>______________________</w:t>
      </w:r>
      <w:r w:rsidR="00560D25" w:rsidRPr="00041D83">
        <w:rPr>
          <w:b/>
          <w:bCs/>
          <w:sz w:val="22"/>
          <w:szCs w:val="22"/>
        </w:rPr>
        <w:t xml:space="preserve"> </w:t>
      </w:r>
    </w:p>
    <w:p w:rsidR="00017BA6" w:rsidRPr="00ED4FF3" w:rsidRDefault="00017BA6" w:rsidP="00852F46">
      <w:pPr>
        <w:rPr>
          <w:rFonts w:ascii="Arial" w:hAnsi="Arial" w:cs="Arial"/>
          <w:sz w:val="22"/>
          <w:szCs w:val="22"/>
        </w:rPr>
      </w:pPr>
    </w:p>
    <w:p w:rsidR="00B11572" w:rsidRPr="00ED4FF3" w:rsidRDefault="00B11572" w:rsidP="00852F46">
      <w:pPr>
        <w:rPr>
          <w:rFonts w:ascii="Arial" w:hAnsi="Arial" w:cs="Arial"/>
          <w:sz w:val="22"/>
          <w:szCs w:val="22"/>
        </w:rPr>
      </w:pPr>
    </w:p>
    <w:p w:rsidR="00BC1BF2" w:rsidRPr="00ED4FF3" w:rsidRDefault="00BC1BF2" w:rsidP="00852F46">
      <w:pPr>
        <w:rPr>
          <w:rFonts w:ascii="Arial" w:hAnsi="Arial" w:cs="Arial"/>
          <w:sz w:val="22"/>
          <w:szCs w:val="22"/>
        </w:rPr>
      </w:pPr>
    </w:p>
    <w:p w:rsidR="00B11572" w:rsidRPr="00ED4FF3" w:rsidRDefault="00B11572" w:rsidP="00852F46">
      <w:pPr>
        <w:rPr>
          <w:rFonts w:ascii="Arial" w:hAnsi="Arial" w:cs="Arial"/>
          <w:sz w:val="22"/>
          <w:szCs w:val="22"/>
        </w:rPr>
      </w:pPr>
    </w:p>
    <w:p w:rsidR="00560D25" w:rsidRPr="00560D25" w:rsidRDefault="00BC1BF2" w:rsidP="008142F5">
      <w:pPr>
        <w:numPr>
          <w:ilvl w:val="0"/>
          <w:numId w:val="1"/>
        </w:numPr>
        <w:ind w:left="450" w:hanging="450"/>
        <w:rPr>
          <w:rFonts w:ascii="Arial" w:hAnsi="Arial" w:cs="Arial"/>
          <w:b/>
          <w:i/>
          <w:sz w:val="22"/>
          <w:szCs w:val="22"/>
        </w:rPr>
      </w:pPr>
      <w:r w:rsidRPr="00BC1BF2">
        <w:rPr>
          <w:rFonts w:ascii="Arial" w:hAnsi="Arial" w:cs="Arial"/>
          <w:b/>
          <w:sz w:val="22"/>
          <w:szCs w:val="22"/>
        </w:rPr>
        <w:t>Final Step: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560D25" w:rsidRPr="00BC1BF2">
        <w:rPr>
          <w:rFonts w:ascii="Arial" w:hAnsi="Arial" w:cs="Arial"/>
          <w:sz w:val="22"/>
          <w:szCs w:val="22"/>
        </w:rPr>
        <w:t>Transfer action plan data to Action Plan Tracking Form</w:t>
      </w:r>
      <w:bookmarkStart w:id="0" w:name="_GoBack"/>
      <w:bookmarkEnd w:id="0"/>
    </w:p>
    <w:p w:rsidR="00560D25" w:rsidRPr="00960AAA" w:rsidRDefault="00560D25" w:rsidP="00560D25">
      <w:pPr>
        <w:rPr>
          <w:rFonts w:ascii="Arial" w:hAnsi="Arial" w:cs="Arial"/>
          <w:sz w:val="22"/>
          <w:szCs w:val="22"/>
        </w:rPr>
      </w:pPr>
    </w:p>
    <w:p w:rsidR="00560D25" w:rsidRPr="00960AAA" w:rsidRDefault="00560D25" w:rsidP="00852F46">
      <w:pPr>
        <w:rPr>
          <w:rFonts w:ascii="Arial" w:hAnsi="Arial" w:cs="Arial"/>
          <w:sz w:val="22"/>
          <w:szCs w:val="22"/>
        </w:rPr>
      </w:pPr>
    </w:p>
    <w:p w:rsidR="00017BA6" w:rsidRPr="00960AAA" w:rsidRDefault="00017BA6" w:rsidP="00852F46">
      <w:pPr>
        <w:rPr>
          <w:rFonts w:ascii="Arial" w:hAnsi="Arial" w:cs="Arial"/>
          <w:sz w:val="22"/>
          <w:szCs w:val="22"/>
        </w:rPr>
      </w:pPr>
    </w:p>
    <w:sectPr w:rsidR="00017BA6" w:rsidRPr="00960AAA" w:rsidSect="00AF4A08">
      <w:footerReference w:type="default" r:id="rId8"/>
      <w:pgSz w:w="12240" w:h="15840"/>
      <w:pgMar w:top="1440" w:right="1080" w:bottom="144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2A4" w:rsidRDefault="00CD62A4" w:rsidP="00644345">
      <w:r>
        <w:separator/>
      </w:r>
    </w:p>
  </w:endnote>
  <w:endnote w:type="continuationSeparator" w:id="0">
    <w:p w:rsidR="00CD62A4" w:rsidRDefault="00CD62A4" w:rsidP="0064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08" w:rsidRDefault="00AF4A08" w:rsidP="00AF4A08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0</w:t>
    </w:r>
    <w:r w:rsidR="00ED4FF3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>/201</w:t>
    </w:r>
    <w:r w:rsidR="00B963A0">
      <w:rPr>
        <w:rFonts w:ascii="Arial" w:hAnsi="Arial" w:cs="Arial"/>
        <w:sz w:val="18"/>
        <w:szCs w:val="18"/>
      </w:rPr>
      <w:t>7</w:t>
    </w:r>
  </w:p>
  <w:p w:rsidR="00AF4A08" w:rsidRPr="00AF4A08" w:rsidRDefault="00AF4A08">
    <w:pPr>
      <w:pStyle w:val="Footer"/>
      <w:rPr>
        <w:rFonts w:ascii="Arial" w:hAnsi="Arial" w:cs="Arial"/>
        <w:sz w:val="18"/>
        <w:szCs w:val="18"/>
      </w:rPr>
    </w:pPr>
    <w:r w:rsidRPr="00AF4A08">
      <w:rPr>
        <w:rFonts w:ascii="Arial" w:hAnsi="Arial" w:cs="Arial"/>
        <w:sz w:val="18"/>
        <w:szCs w:val="18"/>
      </w:rPr>
      <w:t>©201</w:t>
    </w:r>
    <w:r w:rsidR="00B963A0">
      <w:rPr>
        <w:rFonts w:ascii="Arial" w:hAnsi="Arial" w:cs="Arial"/>
        <w:sz w:val="18"/>
        <w:szCs w:val="18"/>
      </w:rPr>
      <w:t>7</w:t>
    </w:r>
    <w:r w:rsidRPr="00AF4A08">
      <w:rPr>
        <w:rFonts w:ascii="Arial" w:hAnsi="Arial" w:cs="Arial"/>
        <w:sz w:val="18"/>
        <w:szCs w:val="18"/>
      </w:rPr>
      <w:t xml:space="preserve"> Accreditation Council for Graduate Medical Education (ACGME)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2A4" w:rsidRDefault="00CD62A4" w:rsidP="00644345">
      <w:r>
        <w:separator/>
      </w:r>
    </w:p>
  </w:footnote>
  <w:footnote w:type="continuationSeparator" w:id="0">
    <w:p w:rsidR="00CD62A4" w:rsidRDefault="00CD62A4" w:rsidP="00644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57D4"/>
    <w:multiLevelType w:val="hybridMultilevel"/>
    <w:tmpl w:val="A7CE12BE"/>
    <w:lvl w:ilvl="0" w:tplc="68E0CFD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846DF"/>
    <w:multiLevelType w:val="hybridMultilevel"/>
    <w:tmpl w:val="F278B0A0"/>
    <w:lvl w:ilvl="0" w:tplc="963C0C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D3"/>
    <w:rsid w:val="00017BA6"/>
    <w:rsid w:val="00041D83"/>
    <w:rsid w:val="00077A4E"/>
    <w:rsid w:val="000F4A38"/>
    <w:rsid w:val="001125DD"/>
    <w:rsid w:val="00145F6F"/>
    <w:rsid w:val="00150941"/>
    <w:rsid w:val="00153210"/>
    <w:rsid w:val="00175388"/>
    <w:rsid w:val="001777E9"/>
    <w:rsid w:val="00190FF6"/>
    <w:rsid w:val="0021640C"/>
    <w:rsid w:val="002241FF"/>
    <w:rsid w:val="002456E3"/>
    <w:rsid w:val="00287A03"/>
    <w:rsid w:val="002B3FB7"/>
    <w:rsid w:val="002C3C3B"/>
    <w:rsid w:val="003210EA"/>
    <w:rsid w:val="0033062F"/>
    <w:rsid w:val="003A794B"/>
    <w:rsid w:val="003B1533"/>
    <w:rsid w:val="0041470F"/>
    <w:rsid w:val="00451A6A"/>
    <w:rsid w:val="00467101"/>
    <w:rsid w:val="00473AE0"/>
    <w:rsid w:val="00492324"/>
    <w:rsid w:val="004A7124"/>
    <w:rsid w:val="004D1B9D"/>
    <w:rsid w:val="00540931"/>
    <w:rsid w:val="00560D25"/>
    <w:rsid w:val="00561271"/>
    <w:rsid w:val="005C5EDE"/>
    <w:rsid w:val="005D1F7F"/>
    <w:rsid w:val="00644345"/>
    <w:rsid w:val="006813A0"/>
    <w:rsid w:val="00703CEF"/>
    <w:rsid w:val="00783913"/>
    <w:rsid w:val="007869C1"/>
    <w:rsid w:val="00787632"/>
    <w:rsid w:val="007978ED"/>
    <w:rsid w:val="007E6586"/>
    <w:rsid w:val="008142F5"/>
    <w:rsid w:val="00816856"/>
    <w:rsid w:val="00831BF4"/>
    <w:rsid w:val="00852F46"/>
    <w:rsid w:val="008D508F"/>
    <w:rsid w:val="008E08A9"/>
    <w:rsid w:val="009300D5"/>
    <w:rsid w:val="00960AAA"/>
    <w:rsid w:val="009A1BD3"/>
    <w:rsid w:val="009C597D"/>
    <w:rsid w:val="009E267D"/>
    <w:rsid w:val="00A924B3"/>
    <w:rsid w:val="00A96173"/>
    <w:rsid w:val="00AF4A08"/>
    <w:rsid w:val="00B11572"/>
    <w:rsid w:val="00B60C68"/>
    <w:rsid w:val="00B8568F"/>
    <w:rsid w:val="00B963A0"/>
    <w:rsid w:val="00BC1BF2"/>
    <w:rsid w:val="00C51E3B"/>
    <w:rsid w:val="00C800EE"/>
    <w:rsid w:val="00CD62A4"/>
    <w:rsid w:val="00CE6952"/>
    <w:rsid w:val="00DC2F93"/>
    <w:rsid w:val="00DD57DD"/>
    <w:rsid w:val="00DE26C9"/>
    <w:rsid w:val="00DF4BBD"/>
    <w:rsid w:val="00E0077D"/>
    <w:rsid w:val="00E63D85"/>
    <w:rsid w:val="00EB3AF3"/>
    <w:rsid w:val="00ED4FF3"/>
    <w:rsid w:val="00F6267D"/>
    <w:rsid w:val="00FB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6EDF68"/>
  <w15:chartTrackingRefBased/>
  <w15:docId w15:val="{1A2D8ECB-F172-4C41-B2D2-FAFEB5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1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03C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78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6443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34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443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4345"/>
    <w:rPr>
      <w:sz w:val="24"/>
      <w:szCs w:val="24"/>
    </w:rPr>
  </w:style>
  <w:style w:type="character" w:styleId="CommentReference">
    <w:name w:val="annotation reference"/>
    <w:rsid w:val="00AF4A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4A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4A08"/>
  </w:style>
  <w:style w:type="paragraph" w:styleId="CommentSubject">
    <w:name w:val="annotation subject"/>
    <w:basedOn w:val="CommentText"/>
    <w:next w:val="CommentText"/>
    <w:link w:val="CommentSubjectChar"/>
    <w:rsid w:val="00AF4A08"/>
    <w:rPr>
      <w:b/>
      <w:bCs/>
    </w:rPr>
  </w:style>
  <w:style w:type="character" w:customStyle="1" w:styleId="CommentSubjectChar">
    <w:name w:val="Comment Subject Char"/>
    <w:link w:val="CommentSubject"/>
    <w:rsid w:val="00AF4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PROGRAM EVALUATION</vt:lpstr>
    </vt:vector>
  </TitlesOfParts>
  <Company>School of Medicine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PROGRAM EVALUATION</dc:title>
  <dc:subject/>
  <dc:creator>Ingrid Philibert</dc:creator>
  <cp:keywords/>
  <cp:lastModifiedBy>Maayan Schwab</cp:lastModifiedBy>
  <cp:revision>2</cp:revision>
  <cp:lastPrinted>2008-02-27T20:15:00Z</cp:lastPrinted>
  <dcterms:created xsi:type="dcterms:W3CDTF">2017-04-13T19:09:00Z</dcterms:created>
  <dcterms:modified xsi:type="dcterms:W3CDTF">2017-04-13T19:09:00Z</dcterms:modified>
</cp:coreProperties>
</file>